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58556" w14:textId="666A2DA7" w:rsidR="00D920E2" w:rsidRDefault="00D920E2" w:rsidP="00D920E2">
      <w:pPr>
        <w:spacing w:after="0"/>
        <w:ind w:firstLine="709"/>
        <w:jc w:val="center"/>
        <w:rPr>
          <w:b/>
          <w:bCs/>
        </w:rPr>
      </w:pPr>
      <w:bookmarkStart w:id="0" w:name="_GoBack"/>
      <w:bookmarkEnd w:id="0"/>
      <w:r w:rsidRPr="00D920E2">
        <w:rPr>
          <w:b/>
          <w:bCs/>
        </w:rPr>
        <w:t>ПАМЯТКА «ТРАВМАТИЗМ В УСЛОВИЯХ ЗИМНИХ ПРОГУЛОК И КАТАНИЙ»</w:t>
      </w:r>
    </w:p>
    <w:p w14:paraId="697F373A" w14:textId="77777777" w:rsidR="00D920E2" w:rsidRPr="00D920E2" w:rsidRDefault="00D920E2" w:rsidP="00D920E2">
      <w:pPr>
        <w:spacing w:after="0"/>
        <w:ind w:firstLine="709"/>
        <w:jc w:val="center"/>
        <w:rPr>
          <w:b/>
          <w:bCs/>
        </w:rPr>
      </w:pPr>
    </w:p>
    <w:p w14:paraId="3A65974D" w14:textId="126640DA" w:rsidR="00D920E2" w:rsidRPr="00D920E2" w:rsidRDefault="00D920E2" w:rsidP="00D920E2">
      <w:pPr>
        <w:spacing w:after="0"/>
        <w:ind w:firstLine="709"/>
        <w:jc w:val="center"/>
        <w:rPr>
          <w:b/>
          <w:bCs/>
        </w:rPr>
      </w:pPr>
      <w:r w:rsidRPr="00D920E2">
        <w:rPr>
          <w:b/>
          <w:bCs/>
        </w:rPr>
        <w:t>До настоящего времени, к сожалению, сохраняется высокий уровень травматизма во время зимних прогулок катаний, приводящего к серьезным увечьям и инвалидности взрослого и детского населения</w:t>
      </w:r>
    </w:p>
    <w:p w14:paraId="2050255C" w14:textId="77777777" w:rsidR="00D920E2" w:rsidRDefault="00D920E2" w:rsidP="006C0B77">
      <w:pPr>
        <w:spacing w:after="0"/>
        <w:ind w:firstLine="709"/>
        <w:jc w:val="both"/>
      </w:pPr>
    </w:p>
    <w:p w14:paraId="0749442C" w14:textId="57AFDE0D" w:rsidR="00D920E2" w:rsidRDefault="00D920E2" w:rsidP="00D920E2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>
        <w:t xml:space="preserve">Наиболее частыми причинами травм, требующих обращения к врачу, являются катание на лыжах, сноуборде, коньках. </w:t>
      </w:r>
    </w:p>
    <w:p w14:paraId="73D42F56" w14:textId="77777777" w:rsidR="00D920E2" w:rsidRDefault="00D920E2" w:rsidP="00D920E2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>
        <w:t xml:space="preserve">Наиболее опасны травмы, полученные при падении для людей старшего возраста и тех, кто страдает остеопорозом. Из-за патологически сниженной плотности костной ткани, риск перелома в результате малой нагрузки, такой как падение с высоты собственного роста, возрастает. </w:t>
      </w:r>
    </w:p>
    <w:p w14:paraId="715B8993" w14:textId="77777777" w:rsidR="00D920E2" w:rsidRDefault="00D920E2" w:rsidP="006C0B77">
      <w:pPr>
        <w:spacing w:after="0"/>
        <w:ind w:firstLine="709"/>
        <w:jc w:val="both"/>
      </w:pPr>
      <w:r>
        <w:t xml:space="preserve">Знание основ профилактических мероприятий способно предотвратить тяжелую инвалидность и смертельный исход у детей и взрослых. Граждане должны знать и следовать правилам безопасного поведения на улице в холодное время года. Родители обязаны прививать детям навыки безопасной жизнедеятельности, объяснять и проводить профилактические мероприятия, направленные на профилактику детского травматизма. </w:t>
      </w:r>
    </w:p>
    <w:p w14:paraId="7341E6C7" w14:textId="77777777" w:rsidR="00D920E2" w:rsidRDefault="00D920E2" w:rsidP="006C0B77">
      <w:pPr>
        <w:spacing w:after="0"/>
        <w:ind w:firstLine="709"/>
        <w:jc w:val="both"/>
      </w:pPr>
      <w:r>
        <w:t xml:space="preserve">Как избежать травмы во время прогулки </w:t>
      </w:r>
    </w:p>
    <w:p w14:paraId="134EE682" w14:textId="77777777" w:rsidR="00D920E2" w:rsidRDefault="00D920E2" w:rsidP="006C0B77">
      <w:pPr>
        <w:spacing w:after="0"/>
        <w:ind w:firstLine="709"/>
        <w:jc w:val="both"/>
      </w:pPr>
      <w:r>
        <w:t xml:space="preserve">• подбирайте правильную обувь, соответствующую температуре на улице и имеющую специальное противоскользящее покрытие; </w:t>
      </w:r>
    </w:p>
    <w:p w14:paraId="3E1CC632" w14:textId="77777777" w:rsidR="00D920E2" w:rsidRDefault="00D920E2" w:rsidP="006C0B77">
      <w:pPr>
        <w:spacing w:after="0"/>
        <w:ind w:firstLine="709"/>
        <w:jc w:val="both"/>
      </w:pPr>
      <w:r>
        <w:t xml:space="preserve">• на скользких участках перемещайте ноги не отрывая подошву от поверхности, держите колени слегка согнутыми; </w:t>
      </w:r>
    </w:p>
    <w:p w14:paraId="30B9E365" w14:textId="77777777" w:rsidR="00D920E2" w:rsidRDefault="00D920E2" w:rsidP="006C0B77">
      <w:pPr>
        <w:spacing w:after="0"/>
        <w:ind w:firstLine="709"/>
        <w:jc w:val="both"/>
      </w:pPr>
      <w:r>
        <w:t xml:space="preserve">• при необходимости пользуйтесь противогололедными аксессуарами – специальными пластинами для подошвы, цепями с шипами и т.д., позволяющими увеличить силу трения при контакте обуви с поверхностью; </w:t>
      </w:r>
    </w:p>
    <w:p w14:paraId="438FE94F" w14:textId="77777777" w:rsidR="00D920E2" w:rsidRDefault="00D920E2" w:rsidP="006C0B77">
      <w:pPr>
        <w:spacing w:after="0"/>
        <w:ind w:firstLine="709"/>
        <w:jc w:val="both"/>
      </w:pPr>
      <w:r>
        <w:t xml:space="preserve">• не спешите; </w:t>
      </w:r>
    </w:p>
    <w:p w14:paraId="73A62376" w14:textId="25017270" w:rsidR="00D920E2" w:rsidRDefault="00D920E2" w:rsidP="006C0B77">
      <w:pPr>
        <w:spacing w:after="0"/>
        <w:ind w:firstLine="709"/>
        <w:jc w:val="both"/>
      </w:pPr>
      <w:r>
        <w:t xml:space="preserve">Принципы безопасного катания со снежной горки. </w:t>
      </w:r>
    </w:p>
    <w:p w14:paraId="11CE7C73" w14:textId="77777777" w:rsidR="00D920E2" w:rsidRDefault="00D920E2" w:rsidP="006C0B77">
      <w:pPr>
        <w:spacing w:after="0"/>
        <w:ind w:firstLine="709"/>
        <w:jc w:val="both"/>
      </w:pPr>
      <w:r>
        <w:t xml:space="preserve">• не поднимайтесь на горку там, где с нее производят скатывание; </w:t>
      </w:r>
    </w:p>
    <w:p w14:paraId="583291BD" w14:textId="77777777" w:rsidR="00D920E2" w:rsidRDefault="00D920E2" w:rsidP="006C0B77">
      <w:pPr>
        <w:spacing w:after="0"/>
        <w:ind w:firstLine="709"/>
        <w:jc w:val="both"/>
      </w:pPr>
      <w:r>
        <w:t xml:space="preserve">• не осуществлять спуск, пока предыдущий человек находится на линии ската; </w:t>
      </w:r>
    </w:p>
    <w:p w14:paraId="6F9DA61A" w14:textId="77777777" w:rsidR="00D920E2" w:rsidRDefault="00D920E2" w:rsidP="006C0B77">
      <w:pPr>
        <w:spacing w:after="0"/>
        <w:ind w:firstLine="709"/>
        <w:jc w:val="both"/>
      </w:pPr>
      <w:r>
        <w:t xml:space="preserve">• не задерживаться внизу после спуска; </w:t>
      </w:r>
    </w:p>
    <w:p w14:paraId="52265E6E" w14:textId="77777777" w:rsidR="00D920E2" w:rsidRDefault="00D920E2" w:rsidP="006C0B77">
      <w:pPr>
        <w:spacing w:after="0"/>
        <w:ind w:firstLine="709"/>
        <w:jc w:val="both"/>
      </w:pPr>
      <w:r>
        <w:t xml:space="preserve">• использовать для ската горки с ровным покрытием; </w:t>
      </w:r>
    </w:p>
    <w:p w14:paraId="41A0A542" w14:textId="77777777" w:rsidR="00D920E2" w:rsidRDefault="00D920E2" w:rsidP="006C0B77">
      <w:pPr>
        <w:spacing w:after="0"/>
        <w:ind w:firstLine="709"/>
        <w:jc w:val="both"/>
      </w:pPr>
      <w:r>
        <w:t xml:space="preserve">• носить специальное снаряжение – наколенники, налокотники, шлем </w:t>
      </w:r>
    </w:p>
    <w:p w14:paraId="2B8D2545" w14:textId="77777777" w:rsidR="00D920E2" w:rsidRDefault="00D920E2" w:rsidP="006C0B77">
      <w:pPr>
        <w:spacing w:after="0"/>
        <w:ind w:firstLine="709"/>
        <w:jc w:val="both"/>
      </w:pPr>
      <w:r>
        <w:t xml:space="preserve">• при катании на тюбинге осуществлять правильную посадку – спина откинута назад, ноги согнуты в коленях </w:t>
      </w:r>
    </w:p>
    <w:p w14:paraId="4D8DE844" w14:textId="77777777" w:rsidR="00D920E2" w:rsidRDefault="00D920E2" w:rsidP="00D920E2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Помните – тюбинг при спуске с горки может развивать скорость до 40 км/ч Правила безопасного катания на коньках.</w:t>
      </w:r>
    </w:p>
    <w:p w14:paraId="27D77290" w14:textId="77777777" w:rsidR="00D920E2" w:rsidRDefault="00D920E2" w:rsidP="00D920E2">
      <w:pPr>
        <w:tabs>
          <w:tab w:val="left" w:pos="1134"/>
        </w:tabs>
        <w:spacing w:after="0"/>
        <w:ind w:firstLine="709"/>
        <w:jc w:val="both"/>
      </w:pPr>
      <w:r>
        <w:t xml:space="preserve"> • Осуществляйте катание на льду, прошедшем надлежащую проверку. </w:t>
      </w:r>
    </w:p>
    <w:p w14:paraId="77832A1D" w14:textId="77777777" w:rsidR="00D920E2" w:rsidRDefault="00D920E2" w:rsidP="00D920E2">
      <w:pPr>
        <w:tabs>
          <w:tab w:val="left" w:pos="1134"/>
        </w:tabs>
        <w:spacing w:after="0"/>
        <w:ind w:firstLine="709"/>
        <w:jc w:val="both"/>
      </w:pPr>
      <w:r>
        <w:t xml:space="preserve">• Для катания используйте специальное снаряжение – наколенники, налокотники, хорошо заточенные и плотно фиксированные на голени коньки </w:t>
      </w:r>
    </w:p>
    <w:p w14:paraId="04BADF77" w14:textId="77777777" w:rsidR="00D920E2" w:rsidRDefault="00D920E2" w:rsidP="00D920E2">
      <w:pPr>
        <w:tabs>
          <w:tab w:val="left" w:pos="1134"/>
        </w:tabs>
        <w:spacing w:after="0"/>
        <w:ind w:firstLine="709"/>
        <w:jc w:val="both"/>
      </w:pPr>
      <w:r>
        <w:t xml:space="preserve">• Не катайтесь на льду, сформированном на реке или других водоемах. </w:t>
      </w:r>
    </w:p>
    <w:p w14:paraId="0A0544DD" w14:textId="77777777" w:rsidR="00D920E2" w:rsidRDefault="00D920E2" w:rsidP="00D920E2">
      <w:pPr>
        <w:tabs>
          <w:tab w:val="left" w:pos="1134"/>
        </w:tabs>
        <w:spacing w:after="0"/>
        <w:ind w:firstLine="709"/>
        <w:jc w:val="both"/>
      </w:pPr>
      <w:r>
        <w:t xml:space="preserve">• Во время катания детей младшего возраста, присутствие взрослых обязательно </w:t>
      </w:r>
    </w:p>
    <w:p w14:paraId="44F1DE19" w14:textId="77777777" w:rsidR="00D920E2" w:rsidRDefault="00D920E2" w:rsidP="00D920E2">
      <w:pPr>
        <w:tabs>
          <w:tab w:val="left" w:pos="1134"/>
        </w:tabs>
        <w:spacing w:after="0"/>
        <w:ind w:firstLine="709"/>
        <w:jc w:val="both"/>
      </w:pPr>
      <w:r>
        <w:lastRenderedPageBreak/>
        <w:t xml:space="preserve">• Катайтесь не спеша Безопасное катание на лыжах и сноуборде </w:t>
      </w:r>
    </w:p>
    <w:p w14:paraId="3022C468" w14:textId="77777777" w:rsidR="00D920E2" w:rsidRDefault="00D920E2" w:rsidP="00D920E2">
      <w:pPr>
        <w:tabs>
          <w:tab w:val="left" w:pos="1134"/>
        </w:tabs>
        <w:spacing w:after="0"/>
        <w:ind w:firstLine="709"/>
        <w:jc w:val="both"/>
      </w:pPr>
      <w:r>
        <w:t xml:space="preserve">• Подбирайте размер лыж и сноуборда в соответствии с ростом </w:t>
      </w:r>
    </w:p>
    <w:p w14:paraId="5A6990AE" w14:textId="77777777" w:rsidR="00D920E2" w:rsidRDefault="00D920E2" w:rsidP="00D920E2">
      <w:pPr>
        <w:tabs>
          <w:tab w:val="left" w:pos="1134"/>
        </w:tabs>
        <w:spacing w:after="0"/>
        <w:ind w:firstLine="709"/>
        <w:jc w:val="both"/>
      </w:pPr>
      <w:r>
        <w:t xml:space="preserve">• Необходимо наличие защитного снаряжения – наколенники, налокотники, шлем </w:t>
      </w:r>
    </w:p>
    <w:p w14:paraId="1DCC13CA" w14:textId="77777777" w:rsidR="00D920E2" w:rsidRDefault="00D920E2" w:rsidP="00D920E2">
      <w:pPr>
        <w:tabs>
          <w:tab w:val="left" w:pos="1134"/>
        </w:tabs>
        <w:spacing w:after="0"/>
        <w:ind w:firstLine="709"/>
        <w:jc w:val="both"/>
      </w:pPr>
      <w:r>
        <w:t xml:space="preserve">• При спусках соблюдайте дистанцию не менее 30 метров </w:t>
      </w:r>
    </w:p>
    <w:p w14:paraId="1AFD9D01" w14:textId="77777777" w:rsidR="00D920E2" w:rsidRDefault="00D920E2" w:rsidP="00D920E2">
      <w:pPr>
        <w:tabs>
          <w:tab w:val="left" w:pos="1134"/>
        </w:tabs>
        <w:spacing w:after="0"/>
        <w:ind w:firstLine="709"/>
        <w:jc w:val="both"/>
      </w:pPr>
      <w:r>
        <w:t xml:space="preserve">• Не прыгать с трамплина при отсутствии специальной подготовки </w:t>
      </w:r>
    </w:p>
    <w:p w14:paraId="6AB7C583" w14:textId="77777777" w:rsidR="00D920E2" w:rsidRDefault="00D920E2" w:rsidP="00D920E2">
      <w:pPr>
        <w:tabs>
          <w:tab w:val="left" w:pos="1134"/>
        </w:tabs>
        <w:spacing w:after="0"/>
        <w:ind w:firstLine="709"/>
        <w:jc w:val="both"/>
      </w:pPr>
      <w:r>
        <w:t xml:space="preserve">• При спуске на лыжах не выставляйте вперед лыжные палки </w:t>
      </w:r>
    </w:p>
    <w:p w14:paraId="3ECBF13F" w14:textId="77777777" w:rsidR="00D920E2" w:rsidRDefault="00D920E2" w:rsidP="00D920E2">
      <w:pPr>
        <w:tabs>
          <w:tab w:val="left" w:pos="1134"/>
        </w:tabs>
        <w:spacing w:after="0"/>
        <w:ind w:firstLine="709"/>
        <w:jc w:val="center"/>
        <w:rPr>
          <w:b/>
          <w:bCs/>
        </w:rPr>
      </w:pPr>
    </w:p>
    <w:p w14:paraId="537ED235" w14:textId="27212D19" w:rsidR="00F12C76" w:rsidRPr="00D920E2" w:rsidRDefault="00D920E2" w:rsidP="00D920E2">
      <w:pPr>
        <w:tabs>
          <w:tab w:val="left" w:pos="1134"/>
        </w:tabs>
        <w:spacing w:after="0"/>
        <w:ind w:firstLine="709"/>
        <w:jc w:val="center"/>
        <w:rPr>
          <w:b/>
          <w:bCs/>
        </w:rPr>
      </w:pPr>
      <w:r w:rsidRPr="00D920E2">
        <w:rPr>
          <w:b/>
          <w:bCs/>
        </w:rPr>
        <w:t>В настоящей памятке представлены основные принципы профилактики травматизма во время периода зимних прогулок и катаний. Следование этим простым правилам позволит значительно снизить долю пострадавшего детского и взрослого населения в холодное время года</w:t>
      </w:r>
    </w:p>
    <w:sectPr w:rsidR="00F12C76" w:rsidRPr="00D920E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06DBD"/>
    <w:multiLevelType w:val="hybridMultilevel"/>
    <w:tmpl w:val="5682532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C986110"/>
    <w:multiLevelType w:val="hybridMultilevel"/>
    <w:tmpl w:val="DA8A67A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49548891">
    <w:abstractNumId w:val="0"/>
  </w:num>
  <w:num w:numId="2" w16cid:durableId="1608850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0E2"/>
    <w:rsid w:val="006C0B77"/>
    <w:rsid w:val="008242FF"/>
    <w:rsid w:val="00870751"/>
    <w:rsid w:val="00922C48"/>
    <w:rsid w:val="00B915B7"/>
    <w:rsid w:val="00D920E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84468"/>
  <w15:chartTrackingRefBased/>
  <w15:docId w15:val="{518E0FF2-CD61-4CF7-9898-9540ACBDC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Грошева Ирина Витальевна</dc:creator>
  <cp:keywords/>
  <dc:description/>
  <cp:lastModifiedBy>Грошева Ирина Витальевна</cp:lastModifiedBy>
  <cp:revision>1</cp:revision>
  <dcterms:created xsi:type="dcterms:W3CDTF">2024-09-03T03:23:00Z</dcterms:created>
  <dcterms:modified xsi:type="dcterms:W3CDTF">2024-09-03T03:32:00Z</dcterms:modified>
</cp:coreProperties>
</file>