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0" w:type="auto"/>
        <w:tblInd w:w="0" w:type="dxa"/>
        <w:tblCellMar>
          <w:left w:w="28" w:type="dxa"/>
          <w:right w:w="28" w:type="dxa"/>
        </w:tblCellMar>
        <w:tblLook w:val="04A0" w:firstRow="1" w:lastRow="0" w:firstColumn="1" w:lastColumn="0" w:noHBand="0" w:noVBand="1"/>
      </w:tblPr>
      <w:tblGrid>
        <w:gridCol w:w="1120"/>
        <w:gridCol w:w="1586"/>
        <w:gridCol w:w="4094"/>
        <w:gridCol w:w="878"/>
        <w:gridCol w:w="101"/>
        <w:gridCol w:w="199"/>
        <w:gridCol w:w="354"/>
        <w:gridCol w:w="199"/>
        <w:gridCol w:w="263"/>
        <w:gridCol w:w="1074"/>
        <w:gridCol w:w="354"/>
        <w:gridCol w:w="354"/>
        <w:gridCol w:w="197"/>
      </w:tblGrid>
      <w:tr w:rsidR="009D51D8" w:rsidRPr="009D51D8" w14:paraId="13369805" w14:textId="77777777" w:rsidTr="009D51D8">
        <w:tc>
          <w:tcPr>
            <w:tcW w:w="10773" w:type="dxa"/>
            <w:gridSpan w:val="13"/>
            <w:tcBorders>
              <w:top w:val="none" w:sz="5" w:space="0" w:color="auto"/>
              <w:left w:val="none" w:sz="5" w:space="0" w:color="auto"/>
              <w:bottom w:val="none" w:sz="5" w:space="0" w:color="auto"/>
              <w:right w:val="none" w:sz="5" w:space="0" w:color="auto"/>
            </w:tcBorders>
            <w:shd w:val="clear" w:color="FFFFFF" w:fill="auto"/>
            <w:tcMar>
              <w:left w:w="0" w:type="dxa"/>
            </w:tcMar>
          </w:tcPr>
          <w:p w14:paraId="2CE29EEB" w14:textId="77777777" w:rsidR="008606E4" w:rsidRPr="009D51D8" w:rsidRDefault="00366FAC" w:rsidP="00CC6115">
            <w:pPr>
              <w:jc w:val="both"/>
              <w:rPr>
                <w:rFonts w:ascii="Times New Roman" w:hAnsi="Times New Roman"/>
                <w:szCs w:val="16"/>
              </w:rPr>
            </w:pPr>
            <w:r w:rsidRPr="009D51D8">
              <w:rPr>
                <w:rFonts w:ascii="Times New Roman" w:hAnsi="Times New Roman"/>
                <w:szCs w:val="16"/>
              </w:rPr>
              <w:t>До заключения договора Исполнитель в доступной форме уведом</w:t>
            </w:r>
            <w:r w:rsidR="00CC6115" w:rsidRPr="009D51D8">
              <w:rPr>
                <w:rFonts w:ascii="Times New Roman" w:hAnsi="Times New Roman"/>
                <w:szCs w:val="16"/>
              </w:rPr>
              <w:t xml:space="preserve">ил </w:t>
            </w:r>
            <w:r w:rsidRPr="009D51D8">
              <w:rPr>
                <w:rFonts w:ascii="Times New Roman" w:hAnsi="Times New Roman"/>
                <w:szCs w:val="16"/>
              </w:rPr>
              <w:t>Потребителя</w:t>
            </w:r>
            <w:r w:rsidR="00CC6115" w:rsidRPr="009D51D8">
              <w:rPr>
                <w:rFonts w:ascii="Times New Roman" w:hAnsi="Times New Roman"/>
                <w:szCs w:val="16"/>
              </w:rPr>
              <w:t xml:space="preserve"> </w:t>
            </w:r>
            <w:r w:rsidRPr="009D51D8">
              <w:rPr>
                <w:rFonts w:ascii="Times New Roman" w:hAnsi="Times New Roman"/>
                <w:szCs w:val="16"/>
              </w:rPr>
              <w:t>о том, что несоблюдение указаний (рекомендаций) медицинского работника КГАУЗ "КМБ № 5"</w:t>
            </w:r>
            <w:r w:rsidR="00CC6115" w:rsidRPr="009D51D8">
              <w:rPr>
                <w:rFonts w:ascii="Times New Roman" w:hAnsi="Times New Roman"/>
                <w:szCs w:val="16"/>
              </w:rPr>
              <w:t xml:space="preserve">,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14:paraId="5961ACFF" w14:textId="10F8DFA1" w:rsidR="00CC6115" w:rsidRPr="009D51D8" w:rsidRDefault="00CC6115" w:rsidP="00CC6115">
            <w:pPr>
              <w:jc w:val="both"/>
              <w:rPr>
                <w:rFonts w:ascii="Times New Roman" w:hAnsi="Times New Roman"/>
                <w:szCs w:val="16"/>
              </w:rPr>
            </w:pPr>
            <w:r w:rsidRPr="009D51D8">
              <w:rPr>
                <w:rFonts w:ascii="Times New Roman" w:hAnsi="Times New Roman"/>
                <w:szCs w:val="16"/>
              </w:rPr>
              <w:t>Потребителю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tc>
      </w:tr>
      <w:tr w:rsidR="009D51D8" w:rsidRPr="009D51D8" w14:paraId="38C09DD3" w14:textId="77777777" w:rsidTr="009D51D8">
        <w:trPr>
          <w:trHeight w:val="240"/>
        </w:trPr>
        <w:tc>
          <w:tcPr>
            <w:tcW w:w="10773" w:type="dxa"/>
            <w:gridSpan w:val="13"/>
            <w:tcBorders>
              <w:top w:val="none" w:sz="5" w:space="0" w:color="auto"/>
              <w:left w:val="none" w:sz="5" w:space="0" w:color="auto"/>
              <w:bottom w:val="single" w:sz="5" w:space="0" w:color="auto"/>
              <w:right w:val="none" w:sz="5" w:space="0" w:color="auto"/>
            </w:tcBorders>
            <w:shd w:val="clear" w:color="FFFFFF" w:fill="auto"/>
            <w:vAlign w:val="bottom"/>
          </w:tcPr>
          <w:p w14:paraId="3072A214" w14:textId="0BF7363E" w:rsidR="008606E4" w:rsidRPr="009D51D8" w:rsidRDefault="008606E4">
            <w:pPr>
              <w:jc w:val="both"/>
              <w:rPr>
                <w:rFonts w:ascii="Times New Roman" w:hAnsi="Times New Roman"/>
                <w:sz w:val="18"/>
                <w:szCs w:val="18"/>
              </w:rPr>
            </w:pPr>
          </w:p>
        </w:tc>
      </w:tr>
      <w:tr w:rsidR="009D51D8" w:rsidRPr="009D51D8" w14:paraId="7B63A31F" w14:textId="77777777" w:rsidTr="009D51D8">
        <w:trPr>
          <w:trHeight w:val="24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50738935" w14:textId="097FC90A" w:rsidR="008606E4" w:rsidRPr="009D51D8" w:rsidRDefault="00366FAC">
            <w:pPr>
              <w:wordWrap w:val="0"/>
              <w:jc w:val="center"/>
              <w:rPr>
                <w:rFonts w:ascii="Times New Roman" w:hAnsi="Times New Roman"/>
                <w:szCs w:val="16"/>
              </w:rPr>
            </w:pPr>
            <w:r w:rsidRPr="009D51D8">
              <w:rPr>
                <w:rFonts w:ascii="Times New Roman" w:hAnsi="Times New Roman"/>
                <w:szCs w:val="16"/>
              </w:rPr>
              <w:t>(Ф.И.О. пац</w:t>
            </w:r>
            <w:r w:rsidR="00AA3B74" w:rsidRPr="009D51D8">
              <w:rPr>
                <w:rFonts w:ascii="Times New Roman" w:hAnsi="Times New Roman"/>
                <w:szCs w:val="16"/>
              </w:rPr>
              <w:t>и</w:t>
            </w:r>
            <w:r w:rsidRPr="009D51D8">
              <w:rPr>
                <w:rFonts w:ascii="Times New Roman" w:hAnsi="Times New Roman"/>
                <w:szCs w:val="16"/>
              </w:rPr>
              <w:t>ента или законного представителя и подпись)</w:t>
            </w:r>
          </w:p>
        </w:tc>
      </w:tr>
      <w:tr w:rsidR="009D51D8" w:rsidRPr="009D51D8" w14:paraId="1C2777F3" w14:textId="77777777" w:rsidTr="009D51D8">
        <w:trPr>
          <w:trHeight w:val="24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3875D98B" w14:textId="77777777" w:rsidR="008606E4" w:rsidRPr="009D51D8" w:rsidRDefault="008606E4">
            <w:pPr>
              <w:wordWrap w:val="0"/>
              <w:jc w:val="center"/>
              <w:rPr>
                <w:rFonts w:ascii="Times New Roman" w:hAnsi="Times New Roman"/>
                <w:b/>
                <w:sz w:val="20"/>
                <w:szCs w:val="20"/>
              </w:rPr>
            </w:pPr>
          </w:p>
        </w:tc>
      </w:tr>
      <w:tr w:rsidR="009D51D8" w:rsidRPr="009D51D8" w14:paraId="4E2C4A04" w14:textId="77777777" w:rsidTr="009D51D8">
        <w:trPr>
          <w:trHeight w:val="24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31315F93" w14:textId="77777777" w:rsidR="008606E4" w:rsidRPr="009D51D8" w:rsidRDefault="00366FAC">
            <w:pPr>
              <w:wordWrap w:val="0"/>
              <w:jc w:val="center"/>
              <w:rPr>
                <w:rFonts w:ascii="Times New Roman" w:hAnsi="Times New Roman"/>
                <w:b/>
                <w:sz w:val="20"/>
                <w:szCs w:val="20"/>
              </w:rPr>
            </w:pPr>
            <w:proofErr w:type="gramStart"/>
            <w:r w:rsidRPr="009D51D8">
              <w:rPr>
                <w:rFonts w:ascii="Times New Roman" w:hAnsi="Times New Roman"/>
                <w:b/>
                <w:sz w:val="20"/>
                <w:szCs w:val="20"/>
              </w:rPr>
              <w:t>Договор  на</w:t>
            </w:r>
            <w:proofErr w:type="gramEnd"/>
            <w:r w:rsidRPr="009D51D8">
              <w:rPr>
                <w:rFonts w:ascii="Times New Roman" w:hAnsi="Times New Roman"/>
                <w:b/>
                <w:sz w:val="20"/>
                <w:szCs w:val="20"/>
              </w:rPr>
              <w:t xml:space="preserve">  оказание  платных  медицинских  услуг</w:t>
            </w:r>
          </w:p>
        </w:tc>
      </w:tr>
      <w:tr w:rsidR="009D51D8" w:rsidRPr="009D51D8" w14:paraId="79F8888D" w14:textId="77777777" w:rsidTr="009D51D8">
        <w:trPr>
          <w:trHeight w:val="225"/>
        </w:trPr>
        <w:tc>
          <w:tcPr>
            <w:tcW w:w="7779" w:type="dxa"/>
            <w:gridSpan w:val="5"/>
            <w:tcBorders>
              <w:top w:val="none" w:sz="5" w:space="0" w:color="auto"/>
              <w:left w:val="none" w:sz="5" w:space="0" w:color="auto"/>
              <w:bottom w:val="none" w:sz="5" w:space="0" w:color="auto"/>
              <w:right w:val="none" w:sz="5" w:space="0" w:color="auto"/>
            </w:tcBorders>
            <w:shd w:val="clear" w:color="FFFFFF" w:fill="auto"/>
            <w:tcMar>
              <w:left w:w="0" w:type="dxa"/>
            </w:tcMar>
          </w:tcPr>
          <w:p w14:paraId="14205D76" w14:textId="77777777" w:rsidR="008606E4" w:rsidRPr="009D51D8" w:rsidRDefault="00366FAC">
            <w:pPr>
              <w:wordWrap w:val="0"/>
              <w:rPr>
                <w:rFonts w:ascii="Times New Roman" w:hAnsi="Times New Roman"/>
                <w:b/>
                <w:sz w:val="18"/>
                <w:szCs w:val="18"/>
              </w:rPr>
            </w:pPr>
            <w:r w:rsidRPr="009D51D8">
              <w:rPr>
                <w:rFonts w:ascii="Times New Roman" w:hAnsi="Times New Roman"/>
                <w:b/>
                <w:sz w:val="18"/>
                <w:szCs w:val="18"/>
              </w:rPr>
              <w:t>г. Красноярск</w:t>
            </w:r>
          </w:p>
        </w:tc>
        <w:tc>
          <w:tcPr>
            <w:tcW w:w="199" w:type="dxa"/>
            <w:tcBorders>
              <w:top w:val="none" w:sz="5" w:space="0" w:color="auto"/>
              <w:left w:val="none" w:sz="5" w:space="0" w:color="auto"/>
              <w:bottom w:val="none" w:sz="5" w:space="0" w:color="auto"/>
              <w:right w:val="none" w:sz="5" w:space="0" w:color="auto"/>
            </w:tcBorders>
            <w:shd w:val="clear" w:color="FFFFFF" w:fill="auto"/>
            <w:tcMar>
              <w:right w:w="0" w:type="dxa"/>
            </w:tcMar>
            <w:vAlign w:val="bottom"/>
          </w:tcPr>
          <w:p w14:paraId="38AE41D2" w14:textId="77777777" w:rsidR="008606E4" w:rsidRPr="009D51D8" w:rsidRDefault="00366FAC">
            <w:pPr>
              <w:wordWrap w:val="0"/>
              <w:jc w:val="right"/>
              <w:rPr>
                <w:rFonts w:ascii="Times New Roman" w:hAnsi="Times New Roman"/>
                <w:b/>
                <w:sz w:val="18"/>
                <w:szCs w:val="18"/>
              </w:rPr>
            </w:pPr>
            <w:r w:rsidRPr="009D51D8">
              <w:rPr>
                <w:rFonts w:ascii="Times New Roman" w:hAnsi="Times New Roman"/>
                <w:b/>
                <w:sz w:val="18"/>
                <w:szCs w:val="18"/>
              </w:rPr>
              <w:t>«</w:t>
            </w:r>
          </w:p>
        </w:tc>
        <w:tc>
          <w:tcPr>
            <w:tcW w:w="354" w:type="dxa"/>
            <w:tcBorders>
              <w:top w:val="none" w:sz="5" w:space="0" w:color="auto"/>
              <w:left w:val="none" w:sz="5" w:space="0" w:color="auto"/>
              <w:bottom w:val="single" w:sz="5" w:space="0" w:color="auto"/>
              <w:right w:val="none" w:sz="5" w:space="0" w:color="auto"/>
            </w:tcBorders>
            <w:shd w:val="clear" w:color="FFFFFF" w:fill="auto"/>
            <w:vAlign w:val="bottom"/>
          </w:tcPr>
          <w:p w14:paraId="101FF9D9" w14:textId="6235DB66" w:rsidR="008606E4" w:rsidRPr="009D51D8" w:rsidRDefault="008606E4">
            <w:pPr>
              <w:wordWrap w:val="0"/>
              <w:jc w:val="center"/>
              <w:rPr>
                <w:rFonts w:ascii="Times New Roman" w:hAnsi="Times New Roman"/>
                <w:b/>
                <w:sz w:val="18"/>
                <w:szCs w:val="18"/>
              </w:rPr>
            </w:pPr>
          </w:p>
        </w:tc>
        <w:tc>
          <w:tcPr>
            <w:tcW w:w="199"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35C0A42B" w14:textId="77777777" w:rsidR="008606E4" w:rsidRPr="009D51D8" w:rsidRDefault="00366FAC">
            <w:pPr>
              <w:wordWrap w:val="0"/>
              <w:rPr>
                <w:rFonts w:ascii="Times New Roman" w:hAnsi="Times New Roman"/>
                <w:b/>
                <w:sz w:val="18"/>
                <w:szCs w:val="18"/>
              </w:rPr>
            </w:pPr>
            <w:r w:rsidRPr="009D51D8">
              <w:rPr>
                <w:rFonts w:ascii="Times New Roman" w:hAnsi="Times New Roman"/>
                <w:b/>
                <w:sz w:val="18"/>
                <w:szCs w:val="18"/>
              </w:rPr>
              <w:t>»</w:t>
            </w:r>
          </w:p>
        </w:tc>
        <w:tc>
          <w:tcPr>
            <w:tcW w:w="1337" w:type="dxa"/>
            <w:gridSpan w:val="2"/>
            <w:tcBorders>
              <w:top w:val="none" w:sz="5" w:space="0" w:color="auto"/>
              <w:left w:val="none" w:sz="5" w:space="0" w:color="auto"/>
              <w:bottom w:val="single" w:sz="5" w:space="0" w:color="auto"/>
              <w:right w:val="none" w:sz="5" w:space="0" w:color="auto"/>
            </w:tcBorders>
            <w:shd w:val="clear" w:color="FFFFFF" w:fill="auto"/>
            <w:vAlign w:val="bottom"/>
          </w:tcPr>
          <w:p w14:paraId="3A66D126" w14:textId="3107C758" w:rsidR="008606E4" w:rsidRPr="009D51D8" w:rsidRDefault="008606E4">
            <w:pPr>
              <w:wordWrap w:val="0"/>
              <w:jc w:val="center"/>
              <w:rPr>
                <w:rFonts w:ascii="Times New Roman" w:hAnsi="Times New Roman"/>
                <w:b/>
                <w:sz w:val="18"/>
                <w:szCs w:val="18"/>
              </w:rPr>
            </w:pPr>
          </w:p>
        </w:tc>
        <w:tc>
          <w:tcPr>
            <w:tcW w:w="354" w:type="dxa"/>
            <w:shd w:val="clear" w:color="FFFFFF" w:fill="auto"/>
            <w:vAlign w:val="bottom"/>
          </w:tcPr>
          <w:p w14:paraId="15727C3E" w14:textId="77777777" w:rsidR="008606E4" w:rsidRPr="009D51D8" w:rsidRDefault="008606E4">
            <w:pPr>
              <w:wordWrap w:val="0"/>
              <w:rPr>
                <w:szCs w:val="16"/>
              </w:rPr>
            </w:pPr>
          </w:p>
        </w:tc>
        <w:tc>
          <w:tcPr>
            <w:tcW w:w="354" w:type="dxa"/>
            <w:tcBorders>
              <w:top w:val="none" w:sz="5" w:space="0" w:color="auto"/>
              <w:left w:val="none" w:sz="5" w:space="0" w:color="auto"/>
              <w:bottom w:val="single" w:sz="5" w:space="0" w:color="auto"/>
              <w:right w:val="none" w:sz="5" w:space="0" w:color="auto"/>
            </w:tcBorders>
            <w:shd w:val="clear" w:color="FFFFFF" w:fill="auto"/>
            <w:tcMar>
              <w:right w:w="0" w:type="dxa"/>
            </w:tcMar>
            <w:vAlign w:val="bottom"/>
          </w:tcPr>
          <w:p w14:paraId="64151D67" w14:textId="6B6CE278" w:rsidR="008606E4" w:rsidRPr="009D51D8" w:rsidRDefault="008606E4" w:rsidP="00AA3B74">
            <w:pPr>
              <w:wordWrap w:val="0"/>
              <w:rPr>
                <w:rFonts w:ascii="Times New Roman" w:hAnsi="Times New Roman"/>
                <w:b/>
                <w:sz w:val="18"/>
                <w:szCs w:val="18"/>
              </w:rPr>
            </w:pPr>
          </w:p>
        </w:tc>
        <w:tc>
          <w:tcPr>
            <w:tcW w:w="197"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1915F22E" w14:textId="77777777" w:rsidR="008606E4" w:rsidRPr="009D51D8" w:rsidRDefault="00366FAC">
            <w:pPr>
              <w:wordWrap w:val="0"/>
              <w:rPr>
                <w:rFonts w:ascii="Times New Roman" w:hAnsi="Times New Roman"/>
                <w:b/>
                <w:sz w:val="18"/>
                <w:szCs w:val="18"/>
              </w:rPr>
            </w:pPr>
            <w:r w:rsidRPr="009D51D8">
              <w:rPr>
                <w:rFonts w:ascii="Times New Roman" w:hAnsi="Times New Roman"/>
                <w:b/>
                <w:sz w:val="18"/>
                <w:szCs w:val="18"/>
              </w:rPr>
              <w:t>г.</w:t>
            </w:r>
          </w:p>
        </w:tc>
      </w:tr>
      <w:tr w:rsidR="009D51D8" w:rsidRPr="009D51D8" w14:paraId="1FD7BAFD" w14:textId="77777777" w:rsidTr="009D51D8">
        <w:trPr>
          <w:trHeight w:val="225"/>
        </w:trPr>
        <w:tc>
          <w:tcPr>
            <w:tcW w:w="1120" w:type="dxa"/>
            <w:shd w:val="clear" w:color="FFFFFF" w:fill="auto"/>
            <w:vAlign w:val="bottom"/>
          </w:tcPr>
          <w:p w14:paraId="4E9B921E" w14:textId="77777777" w:rsidR="008606E4" w:rsidRPr="009D51D8" w:rsidRDefault="008606E4">
            <w:pPr>
              <w:wordWrap w:val="0"/>
              <w:rPr>
                <w:szCs w:val="16"/>
              </w:rPr>
            </w:pPr>
          </w:p>
        </w:tc>
        <w:tc>
          <w:tcPr>
            <w:tcW w:w="1586" w:type="dxa"/>
            <w:shd w:val="clear" w:color="FFFFFF" w:fill="auto"/>
            <w:vAlign w:val="bottom"/>
          </w:tcPr>
          <w:p w14:paraId="41415D58" w14:textId="77777777" w:rsidR="008606E4" w:rsidRPr="009D51D8" w:rsidRDefault="008606E4">
            <w:pPr>
              <w:wordWrap w:val="0"/>
              <w:rPr>
                <w:szCs w:val="16"/>
              </w:rPr>
            </w:pPr>
          </w:p>
        </w:tc>
        <w:tc>
          <w:tcPr>
            <w:tcW w:w="4094" w:type="dxa"/>
            <w:shd w:val="clear" w:color="FFFFFF" w:fill="auto"/>
            <w:vAlign w:val="bottom"/>
          </w:tcPr>
          <w:p w14:paraId="03A6C7A6" w14:textId="77777777" w:rsidR="008606E4" w:rsidRPr="009D51D8" w:rsidRDefault="008606E4">
            <w:pPr>
              <w:wordWrap w:val="0"/>
              <w:rPr>
                <w:szCs w:val="16"/>
              </w:rPr>
            </w:pPr>
          </w:p>
        </w:tc>
        <w:tc>
          <w:tcPr>
            <w:tcW w:w="878" w:type="dxa"/>
            <w:shd w:val="clear" w:color="FFFFFF" w:fill="auto"/>
            <w:vAlign w:val="bottom"/>
          </w:tcPr>
          <w:p w14:paraId="3045D424" w14:textId="77777777" w:rsidR="008606E4" w:rsidRPr="009D51D8" w:rsidRDefault="008606E4">
            <w:pPr>
              <w:wordWrap w:val="0"/>
              <w:rPr>
                <w:szCs w:val="16"/>
              </w:rPr>
            </w:pPr>
          </w:p>
        </w:tc>
        <w:tc>
          <w:tcPr>
            <w:tcW w:w="101" w:type="dxa"/>
            <w:shd w:val="clear" w:color="FFFFFF" w:fill="auto"/>
            <w:vAlign w:val="bottom"/>
          </w:tcPr>
          <w:p w14:paraId="01E842B2" w14:textId="77777777" w:rsidR="008606E4" w:rsidRPr="009D51D8" w:rsidRDefault="008606E4">
            <w:pPr>
              <w:wordWrap w:val="0"/>
              <w:rPr>
                <w:szCs w:val="16"/>
              </w:rPr>
            </w:pPr>
          </w:p>
        </w:tc>
        <w:tc>
          <w:tcPr>
            <w:tcW w:w="199" w:type="dxa"/>
            <w:shd w:val="clear" w:color="FFFFFF" w:fill="auto"/>
            <w:vAlign w:val="bottom"/>
          </w:tcPr>
          <w:p w14:paraId="4653636E" w14:textId="77777777" w:rsidR="008606E4" w:rsidRPr="009D51D8" w:rsidRDefault="008606E4">
            <w:pPr>
              <w:wordWrap w:val="0"/>
              <w:rPr>
                <w:szCs w:val="16"/>
              </w:rPr>
            </w:pPr>
          </w:p>
        </w:tc>
        <w:tc>
          <w:tcPr>
            <w:tcW w:w="354" w:type="dxa"/>
            <w:shd w:val="clear" w:color="FFFFFF" w:fill="auto"/>
            <w:vAlign w:val="bottom"/>
          </w:tcPr>
          <w:p w14:paraId="081A58B8" w14:textId="77777777" w:rsidR="008606E4" w:rsidRPr="009D51D8" w:rsidRDefault="008606E4">
            <w:pPr>
              <w:wordWrap w:val="0"/>
              <w:rPr>
                <w:szCs w:val="16"/>
              </w:rPr>
            </w:pPr>
          </w:p>
        </w:tc>
        <w:tc>
          <w:tcPr>
            <w:tcW w:w="199" w:type="dxa"/>
            <w:shd w:val="clear" w:color="FFFFFF" w:fill="auto"/>
            <w:vAlign w:val="bottom"/>
          </w:tcPr>
          <w:p w14:paraId="75CA4895" w14:textId="77777777" w:rsidR="008606E4" w:rsidRPr="009D51D8" w:rsidRDefault="008606E4">
            <w:pPr>
              <w:wordWrap w:val="0"/>
              <w:rPr>
                <w:szCs w:val="16"/>
              </w:rPr>
            </w:pPr>
          </w:p>
        </w:tc>
        <w:tc>
          <w:tcPr>
            <w:tcW w:w="263" w:type="dxa"/>
            <w:shd w:val="clear" w:color="FFFFFF" w:fill="auto"/>
            <w:vAlign w:val="bottom"/>
          </w:tcPr>
          <w:p w14:paraId="6C4F6FBE" w14:textId="77777777" w:rsidR="008606E4" w:rsidRPr="009D51D8" w:rsidRDefault="008606E4">
            <w:pPr>
              <w:wordWrap w:val="0"/>
              <w:rPr>
                <w:szCs w:val="16"/>
              </w:rPr>
            </w:pPr>
          </w:p>
        </w:tc>
        <w:tc>
          <w:tcPr>
            <w:tcW w:w="1074" w:type="dxa"/>
            <w:shd w:val="clear" w:color="FFFFFF" w:fill="auto"/>
            <w:vAlign w:val="bottom"/>
          </w:tcPr>
          <w:p w14:paraId="3E7EB05A" w14:textId="77777777" w:rsidR="008606E4" w:rsidRPr="009D51D8" w:rsidRDefault="008606E4">
            <w:pPr>
              <w:wordWrap w:val="0"/>
              <w:rPr>
                <w:szCs w:val="16"/>
              </w:rPr>
            </w:pPr>
          </w:p>
        </w:tc>
        <w:tc>
          <w:tcPr>
            <w:tcW w:w="354" w:type="dxa"/>
            <w:shd w:val="clear" w:color="FFFFFF" w:fill="auto"/>
            <w:vAlign w:val="bottom"/>
          </w:tcPr>
          <w:p w14:paraId="1D404EEE" w14:textId="77777777" w:rsidR="008606E4" w:rsidRPr="009D51D8" w:rsidRDefault="008606E4">
            <w:pPr>
              <w:wordWrap w:val="0"/>
              <w:rPr>
                <w:szCs w:val="16"/>
              </w:rPr>
            </w:pPr>
          </w:p>
        </w:tc>
        <w:tc>
          <w:tcPr>
            <w:tcW w:w="354" w:type="dxa"/>
            <w:shd w:val="clear" w:color="FFFFFF" w:fill="auto"/>
            <w:vAlign w:val="bottom"/>
          </w:tcPr>
          <w:p w14:paraId="4720B8F5" w14:textId="77777777" w:rsidR="008606E4" w:rsidRPr="009D51D8" w:rsidRDefault="008606E4">
            <w:pPr>
              <w:wordWrap w:val="0"/>
              <w:rPr>
                <w:szCs w:val="16"/>
              </w:rPr>
            </w:pPr>
          </w:p>
        </w:tc>
        <w:tc>
          <w:tcPr>
            <w:tcW w:w="197" w:type="dxa"/>
            <w:shd w:val="clear" w:color="FFFFFF" w:fill="auto"/>
            <w:vAlign w:val="bottom"/>
          </w:tcPr>
          <w:p w14:paraId="4D646732" w14:textId="77777777" w:rsidR="008606E4" w:rsidRPr="009D51D8" w:rsidRDefault="008606E4">
            <w:pPr>
              <w:wordWrap w:val="0"/>
              <w:rPr>
                <w:szCs w:val="16"/>
              </w:rPr>
            </w:pPr>
          </w:p>
        </w:tc>
      </w:tr>
      <w:tr w:rsidR="009D51D8" w:rsidRPr="009D51D8" w14:paraId="0C85235D" w14:textId="77777777" w:rsidTr="009D51D8">
        <w:trPr>
          <w:trHeight w:val="123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322D3CE0" w14:textId="0C66FF2C" w:rsidR="008606E4" w:rsidRPr="009D51D8" w:rsidRDefault="00366FAC">
            <w:pPr>
              <w:jc w:val="both"/>
              <w:rPr>
                <w:rFonts w:ascii="Times New Roman" w:hAnsi="Times New Roman"/>
                <w:szCs w:val="16"/>
              </w:rPr>
            </w:pPr>
            <w:r w:rsidRPr="009D51D8">
              <w:rPr>
                <w:rFonts w:ascii="Times New Roman" w:hAnsi="Times New Roman"/>
                <w:szCs w:val="16"/>
              </w:rPr>
              <w:t xml:space="preserve">Краевое государственное автономное учреждение здравоохранения </w:t>
            </w:r>
            <w:r w:rsidR="00AA3B74" w:rsidRPr="009D51D8">
              <w:rPr>
                <w:rFonts w:ascii="Times New Roman" w:hAnsi="Times New Roman"/>
                <w:szCs w:val="16"/>
              </w:rPr>
              <w:t>«</w:t>
            </w:r>
            <w:r w:rsidRPr="009D51D8">
              <w:rPr>
                <w:rFonts w:ascii="Times New Roman" w:hAnsi="Times New Roman"/>
                <w:szCs w:val="16"/>
              </w:rPr>
              <w:t>Красноярская межрайонная больница № 5</w:t>
            </w:r>
            <w:r w:rsidR="00AA3B74" w:rsidRPr="009D51D8">
              <w:rPr>
                <w:rFonts w:ascii="Times New Roman" w:hAnsi="Times New Roman"/>
                <w:szCs w:val="16"/>
              </w:rPr>
              <w:t>»</w:t>
            </w:r>
            <w:r w:rsidRPr="009D51D8">
              <w:rPr>
                <w:rFonts w:ascii="Times New Roman" w:hAnsi="Times New Roman"/>
                <w:szCs w:val="16"/>
              </w:rPr>
              <w:t>, расположенное по адресу: 660004, г. Красноярск, ул. 26 Бакинских Комиссаров, д. 4, действующее на основании бессрочной лицензии Л041-01019-24/00350798 от 04.10.2019 г., выданной Министерством здравоохранения Красноярского края (660021, г. Красноярск, пр.  Мира, 132, телефон: 221-11-41), (свидетельство о постановке на учет Российской организации в налоговом органе по месту её нахождения, выданное Межрайонной инспекцией Федеральной налоговой службы № 24 по Красноярскому краю (2462 ТОРМ Межрайонной ИФНС России № 24 по Красноярскому краю</w:t>
            </w:r>
            <w:r w:rsidR="00A651CE" w:rsidRPr="009D51D8">
              <w:rPr>
                <w:rFonts w:ascii="Times New Roman" w:hAnsi="Times New Roman"/>
                <w:szCs w:val="16"/>
              </w:rPr>
              <w:t>)</w:t>
            </w:r>
            <w:r w:rsidRPr="009D51D8">
              <w:rPr>
                <w:rFonts w:ascii="Times New Roman" w:hAnsi="Times New Roman"/>
                <w:szCs w:val="16"/>
              </w:rPr>
              <w:t xml:space="preserve"> ИНН 2462072275/КПП 246201001, ОГРН 1222400000503), перечень работ (услуг), указанных в лицензии на осуществление медицинской деятельности:</w:t>
            </w:r>
          </w:p>
        </w:tc>
      </w:tr>
      <w:tr w:rsidR="009D51D8" w:rsidRPr="009D51D8" w14:paraId="2255E509" w14:textId="77777777" w:rsidTr="009D51D8">
        <w:trPr>
          <w:trHeight w:val="30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6AAA4CEC" w14:textId="77777777" w:rsidR="008606E4" w:rsidRPr="009D51D8" w:rsidRDefault="00366FAC">
            <w:pPr>
              <w:jc w:val="both"/>
              <w:rPr>
                <w:rFonts w:ascii="Times New Roman" w:hAnsi="Times New Roman"/>
                <w:szCs w:val="16"/>
              </w:rPr>
            </w:pPr>
            <w:r w:rsidRPr="009D51D8">
              <w:rPr>
                <w:rFonts w:ascii="Times New Roman" w:hAnsi="Times New Roman"/>
                <w:szCs w:val="16"/>
              </w:rPr>
              <w:t>          Работы (услуги), выполняемые: при осуществлении доврачебной медицинской помощи по: медицинским осмотрам (предрейсовым, послерейсовым).</w:t>
            </w:r>
          </w:p>
        </w:tc>
      </w:tr>
      <w:tr w:rsidR="009D51D8" w:rsidRPr="009D51D8" w14:paraId="402E92D1" w14:textId="77777777" w:rsidTr="009D51D8">
        <w:trPr>
          <w:trHeight w:val="21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544041F1" w14:textId="77777777" w:rsidR="008606E4" w:rsidRPr="009D51D8" w:rsidRDefault="00366FAC">
            <w:pPr>
              <w:wordWrap w:val="0"/>
              <w:jc w:val="both"/>
              <w:rPr>
                <w:rFonts w:ascii="Times New Roman" w:hAnsi="Times New Roman"/>
                <w:szCs w:val="16"/>
              </w:rPr>
            </w:pPr>
            <w:r w:rsidRPr="009D51D8">
              <w:rPr>
                <w:rFonts w:ascii="Times New Roman" w:hAnsi="Times New Roman"/>
                <w:szCs w:val="16"/>
              </w:rPr>
              <w:t>          Работы (услуги), выполняемые: при осуществлении амбулаторно-поликлинической медицинской помощи, в том числе:</w:t>
            </w:r>
          </w:p>
        </w:tc>
      </w:tr>
      <w:tr w:rsidR="009D51D8" w:rsidRPr="009D51D8" w14:paraId="3CCA33B0" w14:textId="77777777" w:rsidTr="009D51D8">
        <w:trPr>
          <w:trHeight w:val="42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55C334B7" w14:textId="543F5F30" w:rsidR="008606E4" w:rsidRPr="009D51D8" w:rsidRDefault="00366FAC">
            <w:pPr>
              <w:wordWrap w:val="0"/>
              <w:jc w:val="both"/>
              <w:rPr>
                <w:rFonts w:ascii="Times New Roman" w:hAnsi="Times New Roman"/>
                <w:szCs w:val="16"/>
              </w:rPr>
            </w:pPr>
            <w:r w:rsidRPr="009D51D8">
              <w:rPr>
                <w:rFonts w:ascii="Times New Roman" w:hAnsi="Times New Roman"/>
                <w:szCs w:val="16"/>
              </w:rPr>
              <w:t xml:space="preserve">          при осуществлении первичной медико-санитарной помощи, </w:t>
            </w:r>
            <w:proofErr w:type="gramStart"/>
            <w:r w:rsidRPr="009D51D8">
              <w:rPr>
                <w:rFonts w:ascii="Times New Roman" w:hAnsi="Times New Roman"/>
                <w:szCs w:val="16"/>
              </w:rPr>
              <w:t>кардиологии,  клинической</w:t>
            </w:r>
            <w:proofErr w:type="gramEnd"/>
            <w:r w:rsidRPr="009D51D8">
              <w:rPr>
                <w:rFonts w:ascii="Times New Roman" w:hAnsi="Times New Roman"/>
                <w:szCs w:val="16"/>
              </w:rPr>
              <w:t xml:space="preserve"> лабораторной диагностик</w:t>
            </w:r>
            <w:r w:rsidR="005B1BEF" w:rsidRPr="009D51D8">
              <w:rPr>
                <w:rFonts w:ascii="Times New Roman" w:hAnsi="Times New Roman"/>
                <w:szCs w:val="16"/>
              </w:rPr>
              <w:t>и</w:t>
            </w:r>
            <w:r w:rsidRPr="009D51D8">
              <w:rPr>
                <w:rFonts w:ascii="Times New Roman" w:hAnsi="Times New Roman"/>
                <w:szCs w:val="16"/>
              </w:rPr>
              <w:t>, неврологии, офтальмологии, рентгенологии, терапии, функциональной диагностике, ультразвуковой диагностике, эндокринологии;</w:t>
            </w:r>
          </w:p>
        </w:tc>
      </w:tr>
      <w:tr w:rsidR="009D51D8" w:rsidRPr="009D51D8" w14:paraId="575E0597" w14:textId="77777777" w:rsidTr="009D51D8">
        <w:trPr>
          <w:trHeight w:val="42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342DAD4C" w14:textId="77777777" w:rsidR="008606E4" w:rsidRPr="009D51D8" w:rsidRDefault="00366FAC">
            <w:pPr>
              <w:wordWrap w:val="0"/>
              <w:jc w:val="both"/>
              <w:rPr>
                <w:rFonts w:ascii="Times New Roman" w:hAnsi="Times New Roman"/>
                <w:szCs w:val="16"/>
              </w:rPr>
            </w:pPr>
            <w:r w:rsidRPr="009D51D8">
              <w:rPr>
                <w:rFonts w:ascii="Times New Roman" w:hAnsi="Times New Roman"/>
                <w:szCs w:val="16"/>
              </w:rPr>
              <w:t xml:space="preserve">          при осуществлении специализированной медицинской помощи по акушерству и гинекологии, </w:t>
            </w:r>
            <w:proofErr w:type="spellStart"/>
            <w:r w:rsidRPr="009D51D8">
              <w:rPr>
                <w:rFonts w:ascii="Times New Roman" w:hAnsi="Times New Roman"/>
                <w:szCs w:val="16"/>
              </w:rPr>
              <w:t>дерматоневрологии</w:t>
            </w:r>
            <w:proofErr w:type="spellEnd"/>
            <w:r w:rsidRPr="009D51D8">
              <w:rPr>
                <w:rFonts w:ascii="Times New Roman" w:hAnsi="Times New Roman"/>
                <w:szCs w:val="16"/>
              </w:rPr>
              <w:t>, медицинским осмотрам (предварительным, периодическим), экспертизе на право владением оружием, экспертизе профпригодности.</w:t>
            </w:r>
          </w:p>
        </w:tc>
      </w:tr>
      <w:tr w:rsidR="009D51D8" w:rsidRPr="009D51D8" w14:paraId="783102C4" w14:textId="77777777" w:rsidTr="009D51D8">
        <w:trPr>
          <w:trHeight w:val="96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4D09488C" w14:textId="09BE476A" w:rsidR="008606E4" w:rsidRPr="009D51D8" w:rsidRDefault="00366FAC">
            <w:pPr>
              <w:jc w:val="both"/>
              <w:rPr>
                <w:rFonts w:ascii="Times New Roman" w:hAnsi="Times New Roman"/>
                <w:sz w:val="18"/>
                <w:szCs w:val="18"/>
              </w:rPr>
            </w:pPr>
            <w:r w:rsidRPr="009D51D8">
              <w:rPr>
                <w:rFonts w:ascii="Times New Roman" w:hAnsi="Times New Roman"/>
                <w:sz w:val="18"/>
                <w:szCs w:val="18"/>
              </w:rPr>
              <w:t xml:space="preserve">именуемое в дальнейшем Исполнитель, в лице главного врача </w:t>
            </w:r>
            <w:proofErr w:type="spellStart"/>
            <w:r w:rsidRPr="009D51D8">
              <w:rPr>
                <w:rFonts w:ascii="Times New Roman" w:hAnsi="Times New Roman"/>
                <w:sz w:val="18"/>
                <w:szCs w:val="18"/>
              </w:rPr>
              <w:t>Винтина</w:t>
            </w:r>
            <w:proofErr w:type="spellEnd"/>
            <w:r w:rsidRPr="009D51D8">
              <w:rPr>
                <w:rFonts w:ascii="Times New Roman" w:hAnsi="Times New Roman"/>
                <w:sz w:val="18"/>
                <w:szCs w:val="18"/>
              </w:rPr>
              <w:t xml:space="preserve"> Александра Николаевича, действующего на основании Устава, руководствуясь ГК РФ, Федеральным Законом от 21.11.2011 № 323-ФЗ  «Об основах охраны здоровья граждан в Российской Федерации» и «Правилами предоставления медицинскими организациями платных медицинских услуг» (</w:t>
            </w:r>
            <w:r w:rsidR="00AA3B74" w:rsidRPr="009D51D8">
              <w:rPr>
                <w:rFonts w:ascii="Times New Roman" w:hAnsi="Times New Roman"/>
                <w:sz w:val="18"/>
                <w:szCs w:val="18"/>
              </w:rPr>
              <w:t>у</w:t>
            </w:r>
            <w:r w:rsidRPr="009D51D8">
              <w:rPr>
                <w:rFonts w:ascii="Times New Roman" w:hAnsi="Times New Roman"/>
                <w:sz w:val="18"/>
                <w:szCs w:val="18"/>
              </w:rPr>
              <w:t>твержденных Постановлением Правительства РФ № 736 от 11.05.2023г.), с одной стороны,  и гражданин (ка)</w:t>
            </w:r>
          </w:p>
        </w:tc>
      </w:tr>
      <w:tr w:rsidR="009D51D8" w:rsidRPr="009D51D8" w14:paraId="4BAF9DA3" w14:textId="77777777" w:rsidTr="009D51D8">
        <w:trPr>
          <w:trHeight w:val="225"/>
        </w:trPr>
        <w:tc>
          <w:tcPr>
            <w:tcW w:w="10773" w:type="dxa"/>
            <w:gridSpan w:val="13"/>
            <w:tcBorders>
              <w:top w:val="none" w:sz="5" w:space="0" w:color="auto"/>
              <w:left w:val="none" w:sz="5" w:space="0" w:color="auto"/>
              <w:bottom w:val="single" w:sz="5" w:space="0" w:color="auto"/>
              <w:right w:val="none" w:sz="5" w:space="0" w:color="auto"/>
            </w:tcBorders>
            <w:shd w:val="clear" w:color="FFFFFF" w:fill="auto"/>
            <w:vAlign w:val="bottom"/>
          </w:tcPr>
          <w:p w14:paraId="0B44063A" w14:textId="4D8AAE14" w:rsidR="008606E4" w:rsidRPr="009D51D8" w:rsidRDefault="008606E4">
            <w:pPr>
              <w:jc w:val="both"/>
              <w:rPr>
                <w:rFonts w:ascii="Times New Roman" w:hAnsi="Times New Roman"/>
                <w:sz w:val="18"/>
                <w:szCs w:val="18"/>
              </w:rPr>
            </w:pPr>
          </w:p>
        </w:tc>
      </w:tr>
      <w:tr w:rsidR="009D51D8" w:rsidRPr="009D51D8" w14:paraId="3509309D" w14:textId="77777777" w:rsidTr="009D51D8">
        <w:trPr>
          <w:trHeight w:val="210"/>
        </w:trPr>
        <w:tc>
          <w:tcPr>
            <w:tcW w:w="10773" w:type="dxa"/>
            <w:gridSpan w:val="13"/>
            <w:tcBorders>
              <w:top w:val="single" w:sz="5" w:space="0" w:color="auto"/>
              <w:left w:val="none" w:sz="5" w:space="0" w:color="auto"/>
              <w:bottom w:val="none" w:sz="5" w:space="0" w:color="auto"/>
              <w:right w:val="none" w:sz="5" w:space="0" w:color="auto"/>
            </w:tcBorders>
            <w:shd w:val="clear" w:color="FFFFFF" w:fill="auto"/>
            <w:vAlign w:val="bottom"/>
          </w:tcPr>
          <w:p w14:paraId="2B3F4365" w14:textId="77777777" w:rsidR="008606E4" w:rsidRPr="009D51D8" w:rsidRDefault="00366FAC">
            <w:pPr>
              <w:wordWrap w:val="0"/>
              <w:jc w:val="center"/>
              <w:rPr>
                <w:rFonts w:ascii="Times New Roman" w:hAnsi="Times New Roman"/>
                <w:szCs w:val="16"/>
              </w:rPr>
            </w:pPr>
            <w:r w:rsidRPr="009D51D8">
              <w:rPr>
                <w:rFonts w:ascii="Times New Roman" w:hAnsi="Times New Roman"/>
                <w:szCs w:val="16"/>
              </w:rPr>
              <w:t>(ФИО)</w:t>
            </w:r>
          </w:p>
        </w:tc>
      </w:tr>
      <w:tr w:rsidR="009D51D8" w:rsidRPr="009D51D8" w14:paraId="60CC1EC4" w14:textId="77777777" w:rsidTr="009D51D8">
        <w:trPr>
          <w:trHeight w:val="225"/>
        </w:trPr>
        <w:tc>
          <w:tcPr>
            <w:tcW w:w="2706" w:type="dxa"/>
            <w:gridSpan w:val="2"/>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3C9AD658" w14:textId="77777777" w:rsidR="008606E4" w:rsidRPr="009D51D8" w:rsidRDefault="00366FAC">
            <w:pPr>
              <w:wordWrap w:val="0"/>
              <w:rPr>
                <w:rFonts w:ascii="Times New Roman" w:hAnsi="Times New Roman"/>
                <w:sz w:val="18"/>
                <w:szCs w:val="18"/>
              </w:rPr>
            </w:pPr>
            <w:r w:rsidRPr="009D51D8">
              <w:rPr>
                <w:rFonts w:ascii="Times New Roman" w:hAnsi="Times New Roman"/>
                <w:sz w:val="18"/>
                <w:szCs w:val="18"/>
              </w:rPr>
              <w:t>проживающий (</w:t>
            </w:r>
            <w:proofErr w:type="spellStart"/>
            <w:r w:rsidRPr="009D51D8">
              <w:rPr>
                <w:rFonts w:ascii="Times New Roman" w:hAnsi="Times New Roman"/>
                <w:sz w:val="18"/>
                <w:szCs w:val="18"/>
              </w:rPr>
              <w:t>ая</w:t>
            </w:r>
            <w:proofErr w:type="spellEnd"/>
            <w:r w:rsidRPr="009D51D8">
              <w:rPr>
                <w:rFonts w:ascii="Times New Roman" w:hAnsi="Times New Roman"/>
                <w:sz w:val="18"/>
                <w:szCs w:val="18"/>
              </w:rPr>
              <w:t>) по адресу</w:t>
            </w:r>
          </w:p>
        </w:tc>
        <w:tc>
          <w:tcPr>
            <w:tcW w:w="8067" w:type="dxa"/>
            <w:gridSpan w:val="11"/>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1B1DC99C" w14:textId="7194682F" w:rsidR="008606E4" w:rsidRPr="009D51D8" w:rsidRDefault="008606E4">
            <w:pPr>
              <w:rPr>
                <w:rFonts w:ascii="Times New Roman" w:hAnsi="Times New Roman"/>
                <w:sz w:val="18"/>
                <w:szCs w:val="18"/>
              </w:rPr>
            </w:pPr>
          </w:p>
        </w:tc>
      </w:tr>
      <w:tr w:rsidR="009D51D8" w:rsidRPr="009D51D8" w14:paraId="54A05F82" w14:textId="77777777" w:rsidTr="009D51D8">
        <w:trPr>
          <w:trHeight w:val="48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11C52EC8" w14:textId="4B4A2351" w:rsidR="008606E4" w:rsidRPr="009D51D8" w:rsidRDefault="00366FAC">
            <w:pPr>
              <w:jc w:val="both"/>
              <w:rPr>
                <w:rFonts w:ascii="Times New Roman" w:hAnsi="Times New Roman"/>
                <w:sz w:val="18"/>
                <w:szCs w:val="18"/>
              </w:rPr>
            </w:pPr>
            <w:r w:rsidRPr="009D51D8">
              <w:rPr>
                <w:rFonts w:ascii="Times New Roman" w:hAnsi="Times New Roman"/>
                <w:sz w:val="18"/>
                <w:szCs w:val="18"/>
              </w:rPr>
              <w:t>именуемый (</w:t>
            </w:r>
            <w:proofErr w:type="spellStart"/>
            <w:proofErr w:type="gramStart"/>
            <w:r w:rsidRPr="009D51D8">
              <w:rPr>
                <w:rFonts w:ascii="Times New Roman" w:hAnsi="Times New Roman"/>
                <w:sz w:val="18"/>
                <w:szCs w:val="18"/>
              </w:rPr>
              <w:t>ая</w:t>
            </w:r>
            <w:proofErr w:type="spellEnd"/>
            <w:r w:rsidRPr="009D51D8">
              <w:rPr>
                <w:rFonts w:ascii="Times New Roman" w:hAnsi="Times New Roman"/>
                <w:sz w:val="18"/>
                <w:szCs w:val="18"/>
              </w:rPr>
              <w:t>)  в</w:t>
            </w:r>
            <w:proofErr w:type="gramEnd"/>
            <w:r w:rsidRPr="009D51D8">
              <w:rPr>
                <w:rFonts w:ascii="Times New Roman" w:hAnsi="Times New Roman"/>
                <w:sz w:val="18"/>
                <w:szCs w:val="18"/>
              </w:rPr>
              <w:t xml:space="preserve"> дальнейшем Потребитель, с другой стороны, далее именуемые «Стороны» заключили настоящий Договор о нижеследующем:</w:t>
            </w:r>
          </w:p>
        </w:tc>
      </w:tr>
      <w:tr w:rsidR="009D51D8" w:rsidRPr="009D51D8" w14:paraId="7DF23964" w14:textId="77777777" w:rsidTr="009D51D8">
        <w:trPr>
          <w:trHeight w:val="24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277CE88D" w14:textId="77777777" w:rsidR="008606E4" w:rsidRPr="009D51D8" w:rsidRDefault="00366FAC">
            <w:pPr>
              <w:wordWrap w:val="0"/>
              <w:jc w:val="center"/>
              <w:rPr>
                <w:rFonts w:ascii="Times New Roman" w:hAnsi="Times New Roman"/>
                <w:b/>
                <w:sz w:val="18"/>
                <w:szCs w:val="18"/>
              </w:rPr>
            </w:pPr>
            <w:r w:rsidRPr="009D51D8">
              <w:rPr>
                <w:rFonts w:ascii="Times New Roman" w:hAnsi="Times New Roman"/>
                <w:b/>
                <w:sz w:val="18"/>
                <w:szCs w:val="18"/>
              </w:rPr>
              <w:t>1. Предмет Договора.</w:t>
            </w:r>
          </w:p>
        </w:tc>
      </w:tr>
      <w:tr w:rsidR="009D51D8" w:rsidRPr="009D51D8" w14:paraId="5C02A89D" w14:textId="77777777" w:rsidTr="009D51D8">
        <w:trPr>
          <w:trHeight w:val="22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5090BF2B" w14:textId="3D16923F" w:rsidR="008606E4" w:rsidRPr="009D51D8" w:rsidRDefault="00366FAC">
            <w:pPr>
              <w:jc w:val="both"/>
              <w:rPr>
                <w:rFonts w:ascii="Times New Roman" w:hAnsi="Times New Roman"/>
                <w:sz w:val="18"/>
                <w:szCs w:val="18"/>
              </w:rPr>
            </w:pPr>
            <w:r w:rsidRPr="009D51D8">
              <w:rPr>
                <w:rFonts w:ascii="Times New Roman" w:hAnsi="Times New Roman"/>
                <w:sz w:val="18"/>
                <w:szCs w:val="18"/>
              </w:rPr>
              <w:t>1.1. Исполнитель берет на себя обязательства оказать Потребителю следующие медицинские услуги:</w:t>
            </w:r>
          </w:p>
        </w:tc>
      </w:tr>
      <w:tr w:rsidR="009D51D8" w:rsidRPr="009D51D8" w14:paraId="06255EBC" w14:textId="77777777" w:rsidTr="009D51D8">
        <w:trPr>
          <w:trHeight w:val="510"/>
        </w:trPr>
        <w:tc>
          <w:tcPr>
            <w:tcW w:w="1120" w:type="dxa"/>
            <w:tcBorders>
              <w:top w:val="single" w:sz="5" w:space="0" w:color="auto"/>
              <w:left w:val="single" w:sz="5" w:space="0" w:color="auto"/>
              <w:bottom w:val="single" w:sz="5" w:space="0" w:color="auto"/>
              <w:right w:val="single" w:sz="5" w:space="0" w:color="auto"/>
            </w:tcBorders>
            <w:shd w:val="clear" w:color="FFFFFF" w:fill="auto"/>
            <w:vAlign w:val="center"/>
          </w:tcPr>
          <w:p w14:paraId="6D0B80A0" w14:textId="77777777" w:rsidR="008606E4" w:rsidRPr="009D51D8" w:rsidRDefault="00366FAC">
            <w:pPr>
              <w:jc w:val="center"/>
              <w:rPr>
                <w:rFonts w:ascii="Times New Roman" w:hAnsi="Times New Roman"/>
                <w:sz w:val="18"/>
                <w:szCs w:val="18"/>
              </w:rPr>
            </w:pPr>
            <w:r w:rsidRPr="009D51D8">
              <w:rPr>
                <w:rFonts w:ascii="Times New Roman" w:hAnsi="Times New Roman"/>
                <w:sz w:val="18"/>
                <w:szCs w:val="18"/>
              </w:rPr>
              <w:t>Код</w:t>
            </w:r>
            <w:r w:rsidRPr="009D51D8">
              <w:rPr>
                <w:rFonts w:ascii="Times New Roman" w:hAnsi="Times New Roman"/>
                <w:sz w:val="18"/>
                <w:szCs w:val="18"/>
              </w:rPr>
              <w:br/>
              <w:t>услуги</w:t>
            </w:r>
          </w:p>
        </w:tc>
        <w:tc>
          <w:tcPr>
            <w:tcW w:w="568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D52620C" w14:textId="77777777" w:rsidR="008606E4" w:rsidRPr="009D51D8" w:rsidRDefault="00366FAC">
            <w:pPr>
              <w:wordWrap w:val="0"/>
              <w:jc w:val="center"/>
              <w:rPr>
                <w:rFonts w:ascii="Times New Roman" w:hAnsi="Times New Roman"/>
                <w:sz w:val="18"/>
                <w:szCs w:val="18"/>
              </w:rPr>
            </w:pPr>
            <w:r w:rsidRPr="009D51D8">
              <w:rPr>
                <w:rFonts w:ascii="Times New Roman" w:hAnsi="Times New Roman"/>
                <w:sz w:val="18"/>
                <w:szCs w:val="18"/>
              </w:rPr>
              <w:t>Наименование услуги</w:t>
            </w:r>
          </w:p>
        </w:tc>
        <w:tc>
          <w:tcPr>
            <w:tcW w:w="878" w:type="dxa"/>
            <w:tcBorders>
              <w:top w:val="single" w:sz="5" w:space="0" w:color="auto"/>
              <w:left w:val="single" w:sz="5" w:space="0" w:color="auto"/>
              <w:bottom w:val="single" w:sz="5" w:space="0" w:color="auto"/>
              <w:right w:val="single" w:sz="5" w:space="0" w:color="auto"/>
            </w:tcBorders>
            <w:shd w:val="clear" w:color="FFFFFF" w:fill="auto"/>
            <w:vAlign w:val="center"/>
          </w:tcPr>
          <w:p w14:paraId="0C88642B" w14:textId="77777777" w:rsidR="008606E4" w:rsidRPr="009D51D8" w:rsidRDefault="00366FAC">
            <w:pPr>
              <w:wordWrap w:val="0"/>
              <w:jc w:val="center"/>
              <w:rPr>
                <w:rFonts w:ascii="Times New Roman" w:hAnsi="Times New Roman"/>
                <w:sz w:val="18"/>
                <w:szCs w:val="18"/>
              </w:rPr>
            </w:pPr>
            <w:r w:rsidRPr="009D51D8">
              <w:rPr>
                <w:rFonts w:ascii="Times New Roman" w:hAnsi="Times New Roman"/>
                <w:sz w:val="18"/>
                <w:szCs w:val="18"/>
              </w:rPr>
              <w:t>Кол-во</w:t>
            </w:r>
          </w:p>
        </w:tc>
        <w:tc>
          <w:tcPr>
            <w:tcW w:w="111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67777832" w14:textId="77777777" w:rsidR="008606E4" w:rsidRPr="009D51D8" w:rsidRDefault="00366FAC">
            <w:pPr>
              <w:wordWrap w:val="0"/>
              <w:jc w:val="center"/>
              <w:rPr>
                <w:rFonts w:ascii="Times New Roman" w:hAnsi="Times New Roman"/>
                <w:sz w:val="18"/>
                <w:szCs w:val="18"/>
              </w:rPr>
            </w:pPr>
            <w:r w:rsidRPr="009D51D8">
              <w:rPr>
                <w:rFonts w:ascii="Times New Roman" w:hAnsi="Times New Roman"/>
                <w:sz w:val="18"/>
                <w:szCs w:val="18"/>
              </w:rPr>
              <w:t>Цена</w:t>
            </w:r>
          </w:p>
        </w:tc>
        <w:tc>
          <w:tcPr>
            <w:tcW w:w="1074" w:type="dxa"/>
            <w:tcBorders>
              <w:top w:val="single" w:sz="5" w:space="0" w:color="auto"/>
              <w:left w:val="single" w:sz="5" w:space="0" w:color="auto"/>
              <w:bottom w:val="single" w:sz="5" w:space="0" w:color="auto"/>
              <w:right w:val="single" w:sz="5" w:space="0" w:color="auto"/>
            </w:tcBorders>
            <w:shd w:val="clear" w:color="FFFFFF" w:fill="auto"/>
            <w:vAlign w:val="center"/>
          </w:tcPr>
          <w:p w14:paraId="6D4B074E" w14:textId="77777777" w:rsidR="008606E4" w:rsidRPr="009D51D8" w:rsidRDefault="00366FAC">
            <w:pPr>
              <w:wordWrap w:val="0"/>
              <w:jc w:val="center"/>
              <w:rPr>
                <w:rFonts w:ascii="Times New Roman" w:hAnsi="Times New Roman"/>
                <w:sz w:val="18"/>
                <w:szCs w:val="18"/>
              </w:rPr>
            </w:pPr>
            <w:r w:rsidRPr="009D51D8">
              <w:rPr>
                <w:rFonts w:ascii="Times New Roman" w:hAnsi="Times New Roman"/>
                <w:sz w:val="18"/>
                <w:szCs w:val="18"/>
              </w:rPr>
              <w:t>Стоимость</w:t>
            </w:r>
          </w:p>
        </w:tc>
        <w:tc>
          <w:tcPr>
            <w:tcW w:w="90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2641FD0" w14:textId="77777777" w:rsidR="008606E4" w:rsidRPr="009D51D8" w:rsidRDefault="00366FAC">
            <w:pPr>
              <w:wordWrap w:val="0"/>
              <w:jc w:val="center"/>
              <w:rPr>
                <w:rFonts w:ascii="Times New Roman" w:hAnsi="Times New Roman"/>
                <w:sz w:val="18"/>
                <w:szCs w:val="18"/>
              </w:rPr>
            </w:pPr>
            <w:r w:rsidRPr="009D51D8">
              <w:rPr>
                <w:rFonts w:ascii="Times New Roman" w:hAnsi="Times New Roman"/>
                <w:sz w:val="18"/>
                <w:szCs w:val="18"/>
              </w:rPr>
              <w:t>Отказ</w:t>
            </w:r>
          </w:p>
        </w:tc>
      </w:tr>
      <w:tr w:rsidR="009D51D8" w:rsidRPr="009D51D8" w14:paraId="6A2AF218" w14:textId="77777777" w:rsidTr="009D51D8">
        <w:trPr>
          <w:trHeight w:val="225"/>
        </w:trPr>
        <w:tc>
          <w:tcPr>
            <w:tcW w:w="1120" w:type="dxa"/>
            <w:tcBorders>
              <w:top w:val="single" w:sz="5" w:space="0" w:color="auto"/>
              <w:left w:val="single" w:sz="5" w:space="0" w:color="auto"/>
              <w:bottom w:val="single" w:sz="5" w:space="0" w:color="auto"/>
              <w:right w:val="single" w:sz="5" w:space="0" w:color="auto"/>
            </w:tcBorders>
            <w:shd w:val="clear" w:color="FFFFFF" w:fill="auto"/>
            <w:tcMar>
              <w:left w:w="0" w:type="dxa"/>
            </w:tcMar>
          </w:tcPr>
          <w:p w14:paraId="62B002A0" w14:textId="77777777" w:rsidR="008606E4" w:rsidRPr="009D51D8" w:rsidRDefault="008606E4">
            <w:pPr>
              <w:wordWrap w:val="0"/>
              <w:rPr>
                <w:rFonts w:ascii="Times New Roman" w:hAnsi="Times New Roman"/>
                <w:b/>
                <w:sz w:val="18"/>
                <w:szCs w:val="18"/>
              </w:rPr>
            </w:pPr>
          </w:p>
        </w:tc>
        <w:tc>
          <w:tcPr>
            <w:tcW w:w="5680" w:type="dxa"/>
            <w:gridSpan w:val="2"/>
            <w:tcBorders>
              <w:top w:val="single" w:sz="5" w:space="0" w:color="auto"/>
              <w:left w:val="single" w:sz="5" w:space="0" w:color="auto"/>
              <w:bottom w:val="single" w:sz="5" w:space="0" w:color="auto"/>
              <w:right w:val="single" w:sz="5" w:space="0" w:color="auto"/>
            </w:tcBorders>
            <w:shd w:val="clear" w:color="FFFFFF" w:fill="auto"/>
            <w:tcMar>
              <w:left w:w="0" w:type="dxa"/>
            </w:tcMar>
          </w:tcPr>
          <w:p w14:paraId="15619409" w14:textId="77777777" w:rsidR="008606E4" w:rsidRPr="009D51D8" w:rsidRDefault="008606E4">
            <w:pPr>
              <w:rPr>
                <w:rFonts w:ascii="Times New Roman" w:hAnsi="Times New Roman"/>
                <w:b/>
                <w:sz w:val="18"/>
                <w:szCs w:val="18"/>
              </w:rPr>
            </w:pPr>
          </w:p>
        </w:tc>
        <w:tc>
          <w:tcPr>
            <w:tcW w:w="878" w:type="dxa"/>
            <w:tcBorders>
              <w:top w:val="single" w:sz="5" w:space="0" w:color="auto"/>
              <w:left w:val="single" w:sz="5" w:space="0" w:color="auto"/>
              <w:bottom w:val="single" w:sz="5" w:space="0" w:color="auto"/>
              <w:right w:val="single" w:sz="5" w:space="0" w:color="auto"/>
            </w:tcBorders>
            <w:shd w:val="clear" w:color="FFFFFF" w:fill="auto"/>
          </w:tcPr>
          <w:p w14:paraId="5B78E3ED" w14:textId="77777777" w:rsidR="008606E4" w:rsidRPr="009D51D8" w:rsidRDefault="008606E4">
            <w:pPr>
              <w:wordWrap w:val="0"/>
              <w:jc w:val="center"/>
              <w:rPr>
                <w:rFonts w:ascii="Times New Roman" w:hAnsi="Times New Roman"/>
                <w:b/>
                <w:sz w:val="18"/>
                <w:szCs w:val="18"/>
              </w:rPr>
            </w:pPr>
          </w:p>
        </w:tc>
        <w:tc>
          <w:tcPr>
            <w:tcW w:w="1116" w:type="dxa"/>
            <w:gridSpan w:val="5"/>
            <w:tcBorders>
              <w:top w:val="single" w:sz="5" w:space="0" w:color="auto"/>
              <w:left w:val="single" w:sz="5" w:space="0" w:color="auto"/>
              <w:bottom w:val="single" w:sz="5" w:space="0" w:color="auto"/>
              <w:right w:val="single" w:sz="5" w:space="0" w:color="auto"/>
            </w:tcBorders>
            <w:shd w:val="clear" w:color="FFFFFF" w:fill="auto"/>
            <w:tcMar>
              <w:right w:w="0" w:type="dxa"/>
            </w:tcMar>
          </w:tcPr>
          <w:p w14:paraId="47CCDFF3" w14:textId="77777777" w:rsidR="008606E4" w:rsidRPr="009D51D8" w:rsidRDefault="008606E4">
            <w:pPr>
              <w:wordWrap w:val="0"/>
              <w:jc w:val="right"/>
              <w:rPr>
                <w:rFonts w:ascii="Times New Roman" w:hAnsi="Times New Roman"/>
                <w:b/>
                <w:sz w:val="18"/>
                <w:szCs w:val="18"/>
              </w:rPr>
            </w:pPr>
          </w:p>
        </w:tc>
        <w:tc>
          <w:tcPr>
            <w:tcW w:w="1074" w:type="dxa"/>
            <w:tcBorders>
              <w:top w:val="single" w:sz="5" w:space="0" w:color="auto"/>
              <w:left w:val="single" w:sz="5" w:space="0" w:color="auto"/>
              <w:bottom w:val="single" w:sz="5" w:space="0" w:color="auto"/>
              <w:right w:val="single" w:sz="5" w:space="0" w:color="auto"/>
            </w:tcBorders>
            <w:shd w:val="clear" w:color="FFFFFF" w:fill="auto"/>
            <w:tcMar>
              <w:right w:w="0" w:type="dxa"/>
            </w:tcMar>
          </w:tcPr>
          <w:p w14:paraId="19B859DA" w14:textId="77777777" w:rsidR="008606E4" w:rsidRPr="009D51D8" w:rsidRDefault="008606E4">
            <w:pPr>
              <w:wordWrap w:val="0"/>
              <w:jc w:val="right"/>
              <w:rPr>
                <w:rFonts w:ascii="Times New Roman" w:hAnsi="Times New Roman"/>
                <w:b/>
                <w:sz w:val="18"/>
                <w:szCs w:val="18"/>
              </w:rPr>
            </w:pPr>
          </w:p>
        </w:tc>
        <w:tc>
          <w:tcPr>
            <w:tcW w:w="905" w:type="dxa"/>
            <w:gridSpan w:val="3"/>
            <w:tcBorders>
              <w:top w:val="single" w:sz="5" w:space="0" w:color="auto"/>
              <w:left w:val="single" w:sz="5" w:space="0" w:color="auto"/>
              <w:bottom w:val="single" w:sz="5" w:space="0" w:color="auto"/>
              <w:right w:val="single" w:sz="5" w:space="0" w:color="auto"/>
            </w:tcBorders>
            <w:shd w:val="clear" w:color="FFFFFF" w:fill="auto"/>
            <w:tcMar>
              <w:left w:w="0" w:type="dxa"/>
            </w:tcMar>
          </w:tcPr>
          <w:p w14:paraId="505BBB3D" w14:textId="77777777" w:rsidR="008606E4" w:rsidRPr="009D51D8" w:rsidRDefault="008606E4">
            <w:pPr>
              <w:wordWrap w:val="0"/>
              <w:rPr>
                <w:rFonts w:ascii="Times New Roman" w:hAnsi="Times New Roman"/>
                <w:b/>
                <w:sz w:val="18"/>
                <w:szCs w:val="18"/>
              </w:rPr>
            </w:pPr>
          </w:p>
        </w:tc>
      </w:tr>
      <w:tr w:rsidR="009D51D8" w:rsidRPr="009D51D8" w14:paraId="4D37130D" w14:textId="77777777" w:rsidTr="009D51D8">
        <w:trPr>
          <w:trHeight w:val="225"/>
        </w:trPr>
        <w:tc>
          <w:tcPr>
            <w:tcW w:w="1120" w:type="dxa"/>
            <w:tcBorders>
              <w:top w:val="single" w:sz="5" w:space="0" w:color="auto"/>
              <w:left w:val="single" w:sz="5" w:space="0" w:color="auto"/>
              <w:bottom w:val="single" w:sz="5" w:space="0" w:color="auto"/>
              <w:right w:val="single" w:sz="5" w:space="0" w:color="auto"/>
            </w:tcBorders>
            <w:shd w:val="clear" w:color="FFFFFF" w:fill="auto"/>
            <w:tcMar>
              <w:left w:w="0" w:type="dxa"/>
            </w:tcMar>
          </w:tcPr>
          <w:p w14:paraId="22B44FD9" w14:textId="77777777" w:rsidR="008606E4" w:rsidRPr="009D51D8" w:rsidRDefault="008606E4">
            <w:pPr>
              <w:wordWrap w:val="0"/>
              <w:rPr>
                <w:rFonts w:ascii="Times New Roman" w:hAnsi="Times New Roman"/>
                <w:sz w:val="18"/>
                <w:szCs w:val="18"/>
              </w:rPr>
            </w:pPr>
          </w:p>
        </w:tc>
        <w:tc>
          <w:tcPr>
            <w:tcW w:w="5680" w:type="dxa"/>
            <w:gridSpan w:val="2"/>
            <w:tcBorders>
              <w:top w:val="single" w:sz="5" w:space="0" w:color="auto"/>
              <w:left w:val="single" w:sz="5" w:space="0" w:color="auto"/>
              <w:bottom w:val="single" w:sz="5" w:space="0" w:color="auto"/>
              <w:right w:val="single" w:sz="5" w:space="0" w:color="auto"/>
            </w:tcBorders>
            <w:shd w:val="clear" w:color="FFFFFF" w:fill="auto"/>
            <w:tcMar>
              <w:left w:w="0" w:type="dxa"/>
            </w:tcMar>
          </w:tcPr>
          <w:p w14:paraId="7A67F485" w14:textId="77777777" w:rsidR="008606E4" w:rsidRPr="009D51D8" w:rsidRDefault="00366FAC">
            <w:pPr>
              <w:wordWrap w:val="0"/>
              <w:rPr>
                <w:rFonts w:ascii="Times New Roman" w:hAnsi="Times New Roman"/>
                <w:sz w:val="18"/>
                <w:szCs w:val="18"/>
              </w:rPr>
            </w:pPr>
            <w:r w:rsidRPr="009D51D8">
              <w:rPr>
                <w:rFonts w:ascii="Times New Roman" w:hAnsi="Times New Roman"/>
                <w:sz w:val="18"/>
                <w:szCs w:val="18"/>
              </w:rPr>
              <w:t>––––––––––––––––––––––––––––––––––––––––––––––––––––––––––––</w:t>
            </w:r>
          </w:p>
        </w:tc>
        <w:tc>
          <w:tcPr>
            <w:tcW w:w="878" w:type="dxa"/>
            <w:tcBorders>
              <w:top w:val="single" w:sz="5" w:space="0" w:color="auto"/>
              <w:left w:val="single" w:sz="5" w:space="0" w:color="auto"/>
              <w:bottom w:val="single" w:sz="5" w:space="0" w:color="auto"/>
              <w:right w:val="single" w:sz="5" w:space="0" w:color="auto"/>
            </w:tcBorders>
            <w:shd w:val="clear" w:color="FFFFFF" w:fill="auto"/>
          </w:tcPr>
          <w:p w14:paraId="011C9778" w14:textId="77777777" w:rsidR="008606E4" w:rsidRPr="009D51D8" w:rsidRDefault="008606E4">
            <w:pPr>
              <w:wordWrap w:val="0"/>
              <w:jc w:val="center"/>
              <w:rPr>
                <w:rFonts w:ascii="Times New Roman" w:hAnsi="Times New Roman"/>
                <w:sz w:val="18"/>
                <w:szCs w:val="18"/>
              </w:rPr>
            </w:pPr>
          </w:p>
        </w:tc>
        <w:tc>
          <w:tcPr>
            <w:tcW w:w="1116" w:type="dxa"/>
            <w:gridSpan w:val="5"/>
            <w:tcBorders>
              <w:top w:val="single" w:sz="5" w:space="0" w:color="auto"/>
              <w:left w:val="single" w:sz="5" w:space="0" w:color="auto"/>
              <w:bottom w:val="single" w:sz="5" w:space="0" w:color="auto"/>
              <w:right w:val="single" w:sz="5" w:space="0" w:color="auto"/>
            </w:tcBorders>
            <w:shd w:val="clear" w:color="FFFFFF" w:fill="auto"/>
            <w:tcMar>
              <w:right w:w="0" w:type="dxa"/>
            </w:tcMar>
          </w:tcPr>
          <w:p w14:paraId="40EB8187" w14:textId="77777777" w:rsidR="008606E4" w:rsidRPr="009D51D8" w:rsidRDefault="008606E4">
            <w:pPr>
              <w:wordWrap w:val="0"/>
              <w:jc w:val="right"/>
              <w:rPr>
                <w:rFonts w:ascii="Times New Roman" w:hAnsi="Times New Roman"/>
                <w:sz w:val="18"/>
                <w:szCs w:val="18"/>
              </w:rPr>
            </w:pPr>
          </w:p>
        </w:tc>
        <w:tc>
          <w:tcPr>
            <w:tcW w:w="1074" w:type="dxa"/>
            <w:tcBorders>
              <w:top w:val="single" w:sz="5" w:space="0" w:color="auto"/>
              <w:left w:val="single" w:sz="5" w:space="0" w:color="auto"/>
              <w:bottom w:val="single" w:sz="5" w:space="0" w:color="auto"/>
              <w:right w:val="single" w:sz="5" w:space="0" w:color="auto"/>
            </w:tcBorders>
            <w:shd w:val="clear" w:color="FFFFFF" w:fill="auto"/>
            <w:tcMar>
              <w:right w:w="0" w:type="dxa"/>
            </w:tcMar>
          </w:tcPr>
          <w:p w14:paraId="25D4F4F5" w14:textId="77777777" w:rsidR="008606E4" w:rsidRPr="009D51D8" w:rsidRDefault="008606E4">
            <w:pPr>
              <w:wordWrap w:val="0"/>
              <w:jc w:val="right"/>
              <w:rPr>
                <w:rFonts w:ascii="Times New Roman" w:hAnsi="Times New Roman"/>
                <w:sz w:val="18"/>
                <w:szCs w:val="18"/>
              </w:rPr>
            </w:pPr>
          </w:p>
        </w:tc>
        <w:tc>
          <w:tcPr>
            <w:tcW w:w="905" w:type="dxa"/>
            <w:gridSpan w:val="3"/>
            <w:tcBorders>
              <w:top w:val="single" w:sz="5" w:space="0" w:color="auto"/>
              <w:left w:val="single" w:sz="5" w:space="0" w:color="auto"/>
              <w:bottom w:val="single" w:sz="5" w:space="0" w:color="auto"/>
              <w:right w:val="single" w:sz="5" w:space="0" w:color="auto"/>
            </w:tcBorders>
            <w:shd w:val="clear" w:color="FFFFFF" w:fill="auto"/>
            <w:tcMar>
              <w:left w:w="0" w:type="dxa"/>
            </w:tcMar>
          </w:tcPr>
          <w:p w14:paraId="75C622EF" w14:textId="77777777" w:rsidR="008606E4" w:rsidRPr="009D51D8" w:rsidRDefault="008606E4">
            <w:pPr>
              <w:wordWrap w:val="0"/>
              <w:rPr>
                <w:rFonts w:ascii="Times New Roman" w:hAnsi="Times New Roman"/>
                <w:sz w:val="18"/>
                <w:szCs w:val="18"/>
              </w:rPr>
            </w:pPr>
          </w:p>
        </w:tc>
      </w:tr>
      <w:tr w:rsidR="009D51D8" w:rsidRPr="009D51D8" w14:paraId="7FBA76BD" w14:textId="77777777" w:rsidTr="009D51D8">
        <w:trPr>
          <w:trHeight w:val="225"/>
        </w:trPr>
        <w:tc>
          <w:tcPr>
            <w:tcW w:w="1120" w:type="dxa"/>
            <w:tcBorders>
              <w:top w:val="single" w:sz="5" w:space="0" w:color="auto"/>
              <w:left w:val="single" w:sz="5" w:space="0" w:color="auto"/>
              <w:bottom w:val="single" w:sz="5" w:space="0" w:color="auto"/>
              <w:right w:val="single" w:sz="5" w:space="0" w:color="auto"/>
            </w:tcBorders>
            <w:shd w:val="clear" w:color="FFFFFF" w:fill="auto"/>
            <w:tcMar>
              <w:left w:w="0" w:type="dxa"/>
            </w:tcMar>
          </w:tcPr>
          <w:p w14:paraId="54E2A6AC" w14:textId="77777777" w:rsidR="008606E4" w:rsidRPr="009D51D8" w:rsidRDefault="008606E4">
            <w:pPr>
              <w:wordWrap w:val="0"/>
              <w:rPr>
                <w:rFonts w:ascii="Times New Roman" w:hAnsi="Times New Roman"/>
                <w:sz w:val="18"/>
                <w:szCs w:val="18"/>
              </w:rPr>
            </w:pPr>
          </w:p>
        </w:tc>
        <w:tc>
          <w:tcPr>
            <w:tcW w:w="5680" w:type="dxa"/>
            <w:gridSpan w:val="2"/>
            <w:tcBorders>
              <w:top w:val="single" w:sz="5" w:space="0" w:color="auto"/>
              <w:left w:val="single" w:sz="5" w:space="0" w:color="auto"/>
              <w:bottom w:val="single" w:sz="5" w:space="0" w:color="auto"/>
              <w:right w:val="single" w:sz="5" w:space="0" w:color="auto"/>
            </w:tcBorders>
            <w:shd w:val="clear" w:color="FFFFFF" w:fill="auto"/>
            <w:tcMar>
              <w:left w:w="0" w:type="dxa"/>
            </w:tcMar>
          </w:tcPr>
          <w:p w14:paraId="1621033B" w14:textId="77777777" w:rsidR="008606E4" w:rsidRPr="009D51D8" w:rsidRDefault="00366FAC">
            <w:pPr>
              <w:wordWrap w:val="0"/>
              <w:rPr>
                <w:rFonts w:ascii="Times New Roman" w:hAnsi="Times New Roman"/>
                <w:sz w:val="18"/>
                <w:szCs w:val="18"/>
              </w:rPr>
            </w:pPr>
            <w:r w:rsidRPr="009D51D8">
              <w:rPr>
                <w:rFonts w:ascii="Times New Roman" w:hAnsi="Times New Roman"/>
                <w:sz w:val="18"/>
                <w:szCs w:val="18"/>
              </w:rPr>
              <w:t>––––––––––––––––––––––––––––––––––––––––––––––––––––––––––––</w:t>
            </w:r>
          </w:p>
        </w:tc>
        <w:tc>
          <w:tcPr>
            <w:tcW w:w="878" w:type="dxa"/>
            <w:tcBorders>
              <w:top w:val="single" w:sz="5" w:space="0" w:color="auto"/>
              <w:left w:val="single" w:sz="5" w:space="0" w:color="auto"/>
              <w:bottom w:val="single" w:sz="5" w:space="0" w:color="auto"/>
              <w:right w:val="single" w:sz="5" w:space="0" w:color="auto"/>
            </w:tcBorders>
            <w:shd w:val="clear" w:color="FFFFFF" w:fill="auto"/>
          </w:tcPr>
          <w:p w14:paraId="0B85B3BF" w14:textId="77777777" w:rsidR="008606E4" w:rsidRPr="009D51D8" w:rsidRDefault="008606E4">
            <w:pPr>
              <w:wordWrap w:val="0"/>
              <w:jc w:val="center"/>
              <w:rPr>
                <w:rFonts w:ascii="Times New Roman" w:hAnsi="Times New Roman"/>
                <w:sz w:val="18"/>
                <w:szCs w:val="18"/>
              </w:rPr>
            </w:pPr>
          </w:p>
        </w:tc>
        <w:tc>
          <w:tcPr>
            <w:tcW w:w="1116" w:type="dxa"/>
            <w:gridSpan w:val="5"/>
            <w:tcBorders>
              <w:top w:val="single" w:sz="5" w:space="0" w:color="auto"/>
              <w:left w:val="single" w:sz="5" w:space="0" w:color="auto"/>
              <w:bottom w:val="single" w:sz="5" w:space="0" w:color="auto"/>
              <w:right w:val="single" w:sz="5" w:space="0" w:color="auto"/>
            </w:tcBorders>
            <w:shd w:val="clear" w:color="FFFFFF" w:fill="auto"/>
            <w:tcMar>
              <w:right w:w="0" w:type="dxa"/>
            </w:tcMar>
          </w:tcPr>
          <w:p w14:paraId="234D5A8A" w14:textId="77777777" w:rsidR="008606E4" w:rsidRPr="009D51D8" w:rsidRDefault="008606E4">
            <w:pPr>
              <w:wordWrap w:val="0"/>
              <w:jc w:val="right"/>
              <w:rPr>
                <w:rFonts w:ascii="Times New Roman" w:hAnsi="Times New Roman"/>
                <w:sz w:val="18"/>
                <w:szCs w:val="18"/>
              </w:rPr>
            </w:pPr>
          </w:p>
        </w:tc>
        <w:tc>
          <w:tcPr>
            <w:tcW w:w="1074" w:type="dxa"/>
            <w:tcBorders>
              <w:top w:val="single" w:sz="5" w:space="0" w:color="auto"/>
              <w:left w:val="single" w:sz="5" w:space="0" w:color="auto"/>
              <w:bottom w:val="single" w:sz="5" w:space="0" w:color="auto"/>
              <w:right w:val="single" w:sz="5" w:space="0" w:color="auto"/>
            </w:tcBorders>
            <w:shd w:val="clear" w:color="FFFFFF" w:fill="auto"/>
            <w:tcMar>
              <w:right w:w="0" w:type="dxa"/>
            </w:tcMar>
          </w:tcPr>
          <w:p w14:paraId="699723CA" w14:textId="77777777" w:rsidR="008606E4" w:rsidRPr="009D51D8" w:rsidRDefault="008606E4">
            <w:pPr>
              <w:wordWrap w:val="0"/>
              <w:jc w:val="right"/>
              <w:rPr>
                <w:rFonts w:ascii="Times New Roman" w:hAnsi="Times New Roman"/>
                <w:sz w:val="18"/>
                <w:szCs w:val="18"/>
              </w:rPr>
            </w:pPr>
          </w:p>
        </w:tc>
        <w:tc>
          <w:tcPr>
            <w:tcW w:w="905" w:type="dxa"/>
            <w:gridSpan w:val="3"/>
            <w:tcBorders>
              <w:top w:val="single" w:sz="5" w:space="0" w:color="auto"/>
              <w:left w:val="single" w:sz="5" w:space="0" w:color="auto"/>
              <w:bottom w:val="single" w:sz="5" w:space="0" w:color="auto"/>
              <w:right w:val="single" w:sz="5" w:space="0" w:color="auto"/>
            </w:tcBorders>
            <w:shd w:val="clear" w:color="FFFFFF" w:fill="auto"/>
            <w:tcMar>
              <w:left w:w="0" w:type="dxa"/>
            </w:tcMar>
          </w:tcPr>
          <w:p w14:paraId="6644FD68" w14:textId="77777777" w:rsidR="008606E4" w:rsidRPr="009D51D8" w:rsidRDefault="008606E4">
            <w:pPr>
              <w:wordWrap w:val="0"/>
              <w:rPr>
                <w:rFonts w:ascii="Times New Roman" w:hAnsi="Times New Roman"/>
                <w:sz w:val="18"/>
                <w:szCs w:val="18"/>
              </w:rPr>
            </w:pPr>
          </w:p>
        </w:tc>
      </w:tr>
      <w:tr w:rsidR="009D51D8" w:rsidRPr="009D51D8" w14:paraId="7AB00E88" w14:textId="77777777" w:rsidTr="009D51D8">
        <w:trPr>
          <w:trHeight w:val="225"/>
        </w:trPr>
        <w:tc>
          <w:tcPr>
            <w:tcW w:w="1120" w:type="dxa"/>
            <w:tcBorders>
              <w:top w:val="single" w:sz="5" w:space="0" w:color="auto"/>
              <w:left w:val="single" w:sz="5" w:space="0" w:color="auto"/>
              <w:bottom w:val="single" w:sz="5" w:space="0" w:color="auto"/>
              <w:right w:val="single" w:sz="5" w:space="0" w:color="auto"/>
            </w:tcBorders>
            <w:shd w:val="clear" w:color="FFFFFF" w:fill="auto"/>
            <w:tcMar>
              <w:left w:w="0" w:type="dxa"/>
            </w:tcMar>
          </w:tcPr>
          <w:p w14:paraId="2F6A2972" w14:textId="77777777" w:rsidR="008606E4" w:rsidRPr="009D51D8" w:rsidRDefault="008606E4">
            <w:pPr>
              <w:wordWrap w:val="0"/>
              <w:rPr>
                <w:rFonts w:ascii="Times New Roman" w:hAnsi="Times New Roman"/>
                <w:sz w:val="18"/>
                <w:szCs w:val="18"/>
              </w:rPr>
            </w:pPr>
          </w:p>
        </w:tc>
        <w:tc>
          <w:tcPr>
            <w:tcW w:w="5680" w:type="dxa"/>
            <w:gridSpan w:val="2"/>
            <w:tcBorders>
              <w:top w:val="single" w:sz="5" w:space="0" w:color="auto"/>
              <w:left w:val="single" w:sz="5" w:space="0" w:color="auto"/>
              <w:bottom w:val="single" w:sz="5" w:space="0" w:color="auto"/>
              <w:right w:val="single" w:sz="5" w:space="0" w:color="auto"/>
            </w:tcBorders>
            <w:shd w:val="clear" w:color="FFFFFF" w:fill="auto"/>
            <w:tcMar>
              <w:left w:w="0" w:type="dxa"/>
            </w:tcMar>
          </w:tcPr>
          <w:p w14:paraId="16C4CCC3" w14:textId="77777777" w:rsidR="008606E4" w:rsidRPr="009D51D8" w:rsidRDefault="00366FAC">
            <w:pPr>
              <w:wordWrap w:val="0"/>
              <w:rPr>
                <w:rFonts w:ascii="Times New Roman" w:hAnsi="Times New Roman"/>
                <w:sz w:val="18"/>
                <w:szCs w:val="18"/>
              </w:rPr>
            </w:pPr>
            <w:r w:rsidRPr="009D51D8">
              <w:rPr>
                <w:rFonts w:ascii="Times New Roman" w:hAnsi="Times New Roman"/>
                <w:sz w:val="18"/>
                <w:szCs w:val="18"/>
              </w:rPr>
              <w:t>Итого:</w:t>
            </w:r>
          </w:p>
        </w:tc>
        <w:tc>
          <w:tcPr>
            <w:tcW w:w="878" w:type="dxa"/>
            <w:tcBorders>
              <w:top w:val="single" w:sz="5" w:space="0" w:color="auto"/>
              <w:left w:val="single" w:sz="5" w:space="0" w:color="auto"/>
              <w:bottom w:val="single" w:sz="5" w:space="0" w:color="auto"/>
              <w:right w:val="single" w:sz="5" w:space="0" w:color="auto"/>
            </w:tcBorders>
            <w:shd w:val="clear" w:color="FFFFFF" w:fill="auto"/>
          </w:tcPr>
          <w:p w14:paraId="16F02038" w14:textId="2EAA17D8" w:rsidR="008606E4" w:rsidRPr="009D51D8" w:rsidRDefault="008606E4">
            <w:pPr>
              <w:wordWrap w:val="0"/>
              <w:jc w:val="center"/>
              <w:rPr>
                <w:rFonts w:ascii="Times New Roman" w:hAnsi="Times New Roman"/>
                <w:sz w:val="18"/>
                <w:szCs w:val="18"/>
              </w:rPr>
            </w:pPr>
          </w:p>
        </w:tc>
        <w:tc>
          <w:tcPr>
            <w:tcW w:w="1116" w:type="dxa"/>
            <w:gridSpan w:val="5"/>
            <w:tcBorders>
              <w:top w:val="single" w:sz="5" w:space="0" w:color="auto"/>
              <w:left w:val="single" w:sz="5" w:space="0" w:color="auto"/>
              <w:bottom w:val="single" w:sz="5" w:space="0" w:color="auto"/>
              <w:right w:val="single" w:sz="5" w:space="0" w:color="auto"/>
            </w:tcBorders>
            <w:shd w:val="clear" w:color="FFFFFF" w:fill="auto"/>
            <w:tcMar>
              <w:right w:w="0" w:type="dxa"/>
            </w:tcMar>
          </w:tcPr>
          <w:p w14:paraId="1510D3D8" w14:textId="77777777" w:rsidR="008606E4" w:rsidRPr="009D51D8" w:rsidRDefault="008606E4">
            <w:pPr>
              <w:wordWrap w:val="0"/>
              <w:jc w:val="right"/>
              <w:rPr>
                <w:rFonts w:ascii="Times New Roman" w:hAnsi="Times New Roman"/>
                <w:sz w:val="18"/>
                <w:szCs w:val="18"/>
              </w:rPr>
            </w:pPr>
          </w:p>
        </w:tc>
        <w:tc>
          <w:tcPr>
            <w:tcW w:w="1074" w:type="dxa"/>
            <w:tcBorders>
              <w:top w:val="single" w:sz="5" w:space="0" w:color="auto"/>
              <w:left w:val="single" w:sz="5" w:space="0" w:color="auto"/>
              <w:bottom w:val="single" w:sz="5" w:space="0" w:color="auto"/>
              <w:right w:val="single" w:sz="5" w:space="0" w:color="auto"/>
            </w:tcBorders>
            <w:shd w:val="clear" w:color="FFFFFF" w:fill="auto"/>
            <w:tcMar>
              <w:right w:w="0" w:type="dxa"/>
            </w:tcMar>
          </w:tcPr>
          <w:p w14:paraId="419BD498" w14:textId="3C7D5170" w:rsidR="008606E4" w:rsidRPr="009D51D8" w:rsidRDefault="008606E4">
            <w:pPr>
              <w:wordWrap w:val="0"/>
              <w:jc w:val="right"/>
              <w:rPr>
                <w:rFonts w:ascii="Times New Roman" w:hAnsi="Times New Roman"/>
                <w:sz w:val="18"/>
                <w:szCs w:val="18"/>
              </w:rPr>
            </w:pPr>
          </w:p>
        </w:tc>
        <w:tc>
          <w:tcPr>
            <w:tcW w:w="905" w:type="dxa"/>
            <w:gridSpan w:val="3"/>
            <w:tcBorders>
              <w:top w:val="single" w:sz="5" w:space="0" w:color="auto"/>
              <w:left w:val="single" w:sz="5" w:space="0" w:color="auto"/>
              <w:bottom w:val="single" w:sz="5" w:space="0" w:color="auto"/>
              <w:right w:val="single" w:sz="5" w:space="0" w:color="auto"/>
            </w:tcBorders>
            <w:shd w:val="clear" w:color="FFFFFF" w:fill="auto"/>
            <w:tcMar>
              <w:left w:w="0" w:type="dxa"/>
            </w:tcMar>
          </w:tcPr>
          <w:p w14:paraId="12379DDE" w14:textId="77777777" w:rsidR="008606E4" w:rsidRPr="009D51D8" w:rsidRDefault="008606E4">
            <w:pPr>
              <w:wordWrap w:val="0"/>
              <w:rPr>
                <w:rFonts w:ascii="Times New Roman" w:hAnsi="Times New Roman"/>
                <w:sz w:val="18"/>
                <w:szCs w:val="18"/>
              </w:rPr>
            </w:pPr>
          </w:p>
        </w:tc>
      </w:tr>
      <w:tr w:rsidR="009D51D8" w:rsidRPr="009D51D8" w14:paraId="2CF61981" w14:textId="77777777" w:rsidTr="009D51D8">
        <w:trPr>
          <w:trHeight w:val="480"/>
        </w:trPr>
        <w:tc>
          <w:tcPr>
            <w:tcW w:w="10773" w:type="dxa"/>
            <w:gridSpan w:val="13"/>
            <w:tcBorders>
              <w:top w:val="single" w:sz="5" w:space="0" w:color="auto"/>
              <w:left w:val="none" w:sz="5" w:space="0" w:color="auto"/>
              <w:bottom w:val="none" w:sz="5" w:space="0" w:color="auto"/>
              <w:right w:val="none" w:sz="5" w:space="0" w:color="auto"/>
            </w:tcBorders>
            <w:shd w:val="clear" w:color="FFFFFF" w:fill="auto"/>
          </w:tcPr>
          <w:p w14:paraId="4F2A8326" w14:textId="77777777" w:rsidR="008606E4" w:rsidRPr="009D51D8" w:rsidRDefault="00366FAC">
            <w:pPr>
              <w:jc w:val="both"/>
              <w:rPr>
                <w:rFonts w:ascii="Times New Roman" w:hAnsi="Times New Roman"/>
                <w:sz w:val="18"/>
                <w:szCs w:val="18"/>
              </w:rPr>
            </w:pPr>
            <w:r w:rsidRPr="009D51D8">
              <w:rPr>
                <w:rFonts w:ascii="Times New Roman" w:hAnsi="Times New Roman"/>
                <w:sz w:val="18"/>
                <w:szCs w:val="18"/>
              </w:rPr>
              <w:t>(далее - услуги), отвечающие требованиям, предъявляемым к методам диагностики, профилактики и лечения, разрешенным на территории РФ, а Потребитель обязан оплатить их в порядке и размере, установленных настоящим Договором.</w:t>
            </w:r>
          </w:p>
        </w:tc>
      </w:tr>
      <w:tr w:rsidR="009D51D8" w:rsidRPr="009D51D8" w14:paraId="5F361AC3" w14:textId="77777777" w:rsidTr="009D51D8">
        <w:trPr>
          <w:trHeight w:val="71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783D3563" w14:textId="77777777" w:rsidR="008606E4" w:rsidRPr="009D51D8" w:rsidRDefault="00366FAC">
            <w:pPr>
              <w:jc w:val="both"/>
              <w:rPr>
                <w:rFonts w:ascii="Times New Roman" w:hAnsi="Times New Roman"/>
                <w:sz w:val="18"/>
                <w:szCs w:val="18"/>
              </w:rPr>
            </w:pPr>
            <w:r w:rsidRPr="009D51D8">
              <w:rPr>
                <w:rFonts w:ascii="Times New Roman" w:hAnsi="Times New Roman"/>
                <w:sz w:val="18"/>
                <w:szCs w:val="18"/>
              </w:rPr>
              <w:t>1.2. До подписания договора от Потребителя получено информированное добровольное согласие, данное в порядке, установленном законодательством Российской Федерации об охране здоровья граждан, которое является неотъемлемой частью настоящего договора (Приложение № 1).</w:t>
            </w:r>
          </w:p>
        </w:tc>
      </w:tr>
      <w:tr w:rsidR="009D51D8" w:rsidRPr="009D51D8" w14:paraId="53B33742" w14:textId="77777777" w:rsidTr="009D51D8">
        <w:trPr>
          <w:trHeight w:val="71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39AD9829" w14:textId="04617F69" w:rsidR="008606E4" w:rsidRPr="009D51D8" w:rsidRDefault="00366FAC">
            <w:pPr>
              <w:jc w:val="both"/>
              <w:rPr>
                <w:rFonts w:ascii="Times New Roman" w:hAnsi="Times New Roman"/>
                <w:sz w:val="18"/>
                <w:szCs w:val="18"/>
              </w:rPr>
            </w:pPr>
            <w:r w:rsidRPr="009D51D8">
              <w:rPr>
                <w:rFonts w:ascii="Times New Roman" w:hAnsi="Times New Roman"/>
                <w:sz w:val="18"/>
                <w:szCs w:val="18"/>
              </w:rPr>
              <w:t>1.3. До подписания договора до Потребителя доведена информация о том, что</w:t>
            </w:r>
            <w:r w:rsidR="00FC525B" w:rsidRPr="009D51D8">
              <w:rPr>
                <w:rFonts w:ascii="Times New Roman" w:hAnsi="Times New Roman"/>
                <w:sz w:val="18"/>
                <w:szCs w:val="18"/>
              </w:rPr>
              <w:t xml:space="preserve">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Потребитель подтверждает, что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p>
        </w:tc>
      </w:tr>
      <w:tr w:rsidR="009D51D8" w:rsidRPr="009D51D8" w14:paraId="632437B7" w14:textId="77777777" w:rsidTr="009D51D8">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1D5BBB11" w14:textId="5AEE50D3" w:rsidR="008606E4" w:rsidRPr="009D51D8" w:rsidRDefault="00366FAC">
            <w:pPr>
              <w:jc w:val="both"/>
              <w:rPr>
                <w:rFonts w:ascii="Times New Roman" w:hAnsi="Times New Roman"/>
                <w:sz w:val="18"/>
                <w:szCs w:val="18"/>
              </w:rPr>
            </w:pPr>
            <w:r w:rsidRPr="009D51D8">
              <w:rPr>
                <w:rFonts w:ascii="Times New Roman" w:hAnsi="Times New Roman"/>
                <w:sz w:val="18"/>
                <w:szCs w:val="18"/>
              </w:rPr>
              <w:t>1.4. Подписывая настоящий договор, П</w:t>
            </w:r>
            <w:r w:rsidR="00AA3B74" w:rsidRPr="009D51D8">
              <w:rPr>
                <w:rFonts w:ascii="Times New Roman" w:hAnsi="Times New Roman"/>
                <w:sz w:val="18"/>
                <w:szCs w:val="18"/>
              </w:rPr>
              <w:t>ациент</w:t>
            </w:r>
            <w:r w:rsidRPr="009D51D8">
              <w:rPr>
                <w:rFonts w:ascii="Times New Roman" w:hAnsi="Times New Roman"/>
                <w:sz w:val="18"/>
                <w:szCs w:val="18"/>
              </w:rPr>
              <w:t xml:space="preserve"> подтверждает, что он (она), был(а) проинформирован(а)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tc>
      </w:tr>
      <w:tr w:rsidR="009D51D8" w:rsidRPr="009D51D8" w14:paraId="148F85C5" w14:textId="77777777" w:rsidTr="009D51D8">
        <w:trPr>
          <w:trHeight w:val="480"/>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7F7A5EB0" w14:textId="28C395BD" w:rsidR="008606E4" w:rsidRPr="009D51D8" w:rsidRDefault="00366FAC">
            <w:pPr>
              <w:jc w:val="both"/>
              <w:rPr>
                <w:rFonts w:ascii="Times New Roman" w:hAnsi="Times New Roman"/>
                <w:sz w:val="18"/>
                <w:szCs w:val="18"/>
              </w:rPr>
            </w:pPr>
            <w:r w:rsidRPr="009D51D8">
              <w:rPr>
                <w:rFonts w:ascii="Times New Roman" w:hAnsi="Times New Roman"/>
                <w:sz w:val="18"/>
                <w:szCs w:val="18"/>
              </w:rPr>
              <w:t>1.5. Исполнитель оказывает услуги по настоящему договору в помещениях, находящихся по адресам: г. Красноярск, ул.</w:t>
            </w:r>
            <w:r w:rsidR="00FC525B" w:rsidRPr="009D51D8">
              <w:rPr>
                <w:rFonts w:ascii="Times New Roman" w:hAnsi="Times New Roman"/>
                <w:sz w:val="18"/>
                <w:szCs w:val="18"/>
              </w:rPr>
              <w:t xml:space="preserve"> </w:t>
            </w:r>
            <w:r w:rsidRPr="009D51D8">
              <w:rPr>
                <w:rFonts w:ascii="Times New Roman" w:hAnsi="Times New Roman"/>
                <w:sz w:val="18"/>
                <w:szCs w:val="18"/>
              </w:rPr>
              <w:t xml:space="preserve">Тамбовская, д. 3, ул. 26 Бакинских комиссаров, 4, ул. 26 Бакинских комиссаров, 46, </w:t>
            </w:r>
            <w:proofErr w:type="spellStart"/>
            <w:r w:rsidRPr="009D51D8">
              <w:rPr>
                <w:rFonts w:ascii="Times New Roman" w:hAnsi="Times New Roman"/>
                <w:sz w:val="18"/>
                <w:szCs w:val="18"/>
              </w:rPr>
              <w:t>пр-кт</w:t>
            </w:r>
            <w:proofErr w:type="spellEnd"/>
            <w:r w:rsidRPr="009D51D8">
              <w:rPr>
                <w:rFonts w:ascii="Times New Roman" w:hAnsi="Times New Roman"/>
                <w:sz w:val="18"/>
                <w:szCs w:val="18"/>
              </w:rPr>
              <w:t xml:space="preserve"> им. газеты Красноярский рабочий, 80А.</w:t>
            </w:r>
          </w:p>
        </w:tc>
      </w:tr>
      <w:tr w:rsidR="009D51D8" w:rsidRPr="009D51D8" w14:paraId="120F216E" w14:textId="77777777" w:rsidTr="009D51D8">
        <w:trPr>
          <w:trHeight w:val="58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1D6C3A53" w14:textId="77777777" w:rsidR="008606E4" w:rsidRPr="009D51D8" w:rsidRDefault="00366FAC">
            <w:pPr>
              <w:jc w:val="both"/>
              <w:rPr>
                <w:rFonts w:ascii="Times New Roman" w:hAnsi="Times New Roman"/>
                <w:sz w:val="18"/>
                <w:szCs w:val="18"/>
              </w:rPr>
            </w:pPr>
            <w:r w:rsidRPr="009D51D8">
              <w:rPr>
                <w:rFonts w:ascii="Times New Roman" w:hAnsi="Times New Roman"/>
                <w:sz w:val="18"/>
                <w:szCs w:val="18"/>
              </w:rPr>
              <w:t xml:space="preserve">1.6. После </w:t>
            </w:r>
            <w:r w:rsidR="00915A6E" w:rsidRPr="009D51D8">
              <w:rPr>
                <w:rFonts w:ascii="Times New Roman" w:hAnsi="Times New Roman"/>
                <w:sz w:val="18"/>
                <w:szCs w:val="18"/>
              </w:rPr>
              <w:t>исполнения Договора Исполнитель обязан бесплатно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течение 5 рабочих дней</w:t>
            </w:r>
            <w:r w:rsidRPr="009D51D8">
              <w:rPr>
                <w:rFonts w:ascii="Times New Roman" w:hAnsi="Times New Roman"/>
                <w:sz w:val="18"/>
                <w:szCs w:val="18"/>
              </w:rPr>
              <w:t>.</w:t>
            </w:r>
          </w:p>
          <w:p w14:paraId="610B858B" w14:textId="10B6E96D" w:rsidR="006F7829" w:rsidRPr="009D51D8" w:rsidRDefault="006F7829">
            <w:pPr>
              <w:jc w:val="both"/>
              <w:rPr>
                <w:rFonts w:ascii="Times New Roman" w:hAnsi="Times New Roman"/>
                <w:sz w:val="18"/>
                <w:szCs w:val="18"/>
              </w:rPr>
            </w:pPr>
            <w:r w:rsidRPr="009D51D8">
              <w:rPr>
                <w:rFonts w:ascii="Times New Roman" w:hAnsi="Times New Roman"/>
                <w:sz w:val="18"/>
                <w:szCs w:val="18"/>
              </w:rPr>
              <w:t>Выдача документов осуществляется в соответствии с Приказом Министерства здравоохранения РФ от 14.09.2020 г. № 972н «Об утверждении Порядка выдачи медицинскими организациями справок и медицинских заключений».</w:t>
            </w:r>
          </w:p>
        </w:tc>
      </w:tr>
      <w:tr w:rsidR="009D51D8" w:rsidRPr="009D51D8" w14:paraId="446DB9A6" w14:textId="77777777" w:rsidTr="009D51D8">
        <w:trPr>
          <w:trHeight w:val="225"/>
        </w:trPr>
        <w:tc>
          <w:tcPr>
            <w:tcW w:w="10773" w:type="dxa"/>
            <w:gridSpan w:val="13"/>
            <w:tcBorders>
              <w:top w:val="none" w:sz="5" w:space="0" w:color="auto"/>
              <w:left w:val="none" w:sz="5" w:space="0" w:color="auto"/>
              <w:bottom w:val="none" w:sz="5" w:space="0" w:color="auto"/>
              <w:right w:val="none" w:sz="5" w:space="0" w:color="auto"/>
            </w:tcBorders>
            <w:shd w:val="clear" w:color="FFFFFF" w:fill="auto"/>
          </w:tcPr>
          <w:p w14:paraId="5F20344B" w14:textId="77777777" w:rsidR="008606E4" w:rsidRPr="009D51D8" w:rsidRDefault="00366FAC">
            <w:pPr>
              <w:jc w:val="both"/>
              <w:rPr>
                <w:rFonts w:ascii="Times New Roman" w:hAnsi="Times New Roman"/>
                <w:sz w:val="18"/>
                <w:szCs w:val="18"/>
              </w:rPr>
            </w:pPr>
            <w:r w:rsidRPr="009D51D8">
              <w:rPr>
                <w:rFonts w:ascii="Times New Roman" w:hAnsi="Times New Roman"/>
                <w:sz w:val="18"/>
                <w:szCs w:val="18"/>
              </w:rPr>
              <w:t>1.7. Сроки ожидания предоставления платных медицинских услуг устанавливается в течение 30 дней с даты подписания настоящего Договора.</w:t>
            </w:r>
          </w:p>
          <w:p w14:paraId="69823D12" w14:textId="76CD75F1" w:rsidR="00DB0A61" w:rsidRPr="009D51D8" w:rsidRDefault="00DB0A61">
            <w:pPr>
              <w:jc w:val="both"/>
              <w:rPr>
                <w:rFonts w:ascii="Times New Roman" w:hAnsi="Times New Roman"/>
                <w:sz w:val="18"/>
                <w:szCs w:val="18"/>
              </w:rPr>
            </w:pPr>
            <w:r w:rsidRPr="009D51D8">
              <w:rPr>
                <w:rFonts w:ascii="Times New Roman" w:hAnsi="Times New Roman"/>
                <w:sz w:val="18"/>
                <w:szCs w:val="18"/>
              </w:rPr>
              <w:t xml:space="preserve">1.8. При необходимости Потребителю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tc>
      </w:tr>
      <w:tr w:rsidR="009D51D8" w:rsidRPr="009D51D8" w14:paraId="49703A50" w14:textId="77777777" w:rsidTr="009D51D8">
        <w:trPr>
          <w:trHeight w:val="10"/>
        </w:trPr>
        <w:tc>
          <w:tcPr>
            <w:tcW w:w="1120" w:type="dxa"/>
            <w:shd w:val="clear" w:color="FFFFFF" w:fill="auto"/>
            <w:vAlign w:val="bottom"/>
          </w:tcPr>
          <w:p w14:paraId="4077F48A" w14:textId="77777777" w:rsidR="008606E4" w:rsidRPr="009D51D8" w:rsidRDefault="008606E4">
            <w:pPr>
              <w:wordWrap w:val="0"/>
              <w:rPr>
                <w:szCs w:val="16"/>
              </w:rPr>
            </w:pPr>
          </w:p>
        </w:tc>
        <w:tc>
          <w:tcPr>
            <w:tcW w:w="1586" w:type="dxa"/>
            <w:shd w:val="clear" w:color="FFFFFF" w:fill="auto"/>
            <w:vAlign w:val="bottom"/>
          </w:tcPr>
          <w:p w14:paraId="54ED26CD" w14:textId="77777777" w:rsidR="008606E4" w:rsidRPr="009D51D8" w:rsidRDefault="008606E4">
            <w:pPr>
              <w:wordWrap w:val="0"/>
              <w:rPr>
                <w:szCs w:val="16"/>
              </w:rPr>
            </w:pPr>
          </w:p>
        </w:tc>
        <w:tc>
          <w:tcPr>
            <w:tcW w:w="4094" w:type="dxa"/>
            <w:shd w:val="clear" w:color="FFFFFF" w:fill="auto"/>
            <w:vAlign w:val="bottom"/>
          </w:tcPr>
          <w:p w14:paraId="28F66A0E" w14:textId="77777777" w:rsidR="008606E4" w:rsidRPr="009D51D8" w:rsidRDefault="008606E4">
            <w:pPr>
              <w:wordWrap w:val="0"/>
              <w:rPr>
                <w:szCs w:val="16"/>
              </w:rPr>
            </w:pPr>
          </w:p>
        </w:tc>
        <w:tc>
          <w:tcPr>
            <w:tcW w:w="878" w:type="dxa"/>
            <w:shd w:val="clear" w:color="FFFFFF" w:fill="auto"/>
            <w:vAlign w:val="bottom"/>
          </w:tcPr>
          <w:p w14:paraId="104F5DED" w14:textId="77777777" w:rsidR="008606E4" w:rsidRPr="009D51D8" w:rsidRDefault="008606E4">
            <w:pPr>
              <w:wordWrap w:val="0"/>
              <w:rPr>
                <w:szCs w:val="16"/>
              </w:rPr>
            </w:pPr>
          </w:p>
        </w:tc>
        <w:tc>
          <w:tcPr>
            <w:tcW w:w="101" w:type="dxa"/>
            <w:shd w:val="clear" w:color="FFFFFF" w:fill="auto"/>
            <w:vAlign w:val="bottom"/>
          </w:tcPr>
          <w:p w14:paraId="4FD30179" w14:textId="77777777" w:rsidR="008606E4" w:rsidRPr="009D51D8" w:rsidRDefault="008606E4">
            <w:pPr>
              <w:wordWrap w:val="0"/>
              <w:rPr>
                <w:szCs w:val="16"/>
              </w:rPr>
            </w:pPr>
          </w:p>
        </w:tc>
        <w:tc>
          <w:tcPr>
            <w:tcW w:w="199" w:type="dxa"/>
            <w:shd w:val="clear" w:color="FFFFFF" w:fill="auto"/>
            <w:vAlign w:val="bottom"/>
          </w:tcPr>
          <w:p w14:paraId="6CEC5785" w14:textId="77777777" w:rsidR="008606E4" w:rsidRPr="009D51D8" w:rsidRDefault="008606E4">
            <w:pPr>
              <w:wordWrap w:val="0"/>
              <w:rPr>
                <w:szCs w:val="16"/>
              </w:rPr>
            </w:pPr>
          </w:p>
        </w:tc>
        <w:tc>
          <w:tcPr>
            <w:tcW w:w="354" w:type="dxa"/>
            <w:shd w:val="clear" w:color="FFFFFF" w:fill="auto"/>
            <w:vAlign w:val="bottom"/>
          </w:tcPr>
          <w:p w14:paraId="41E67DFB" w14:textId="77777777" w:rsidR="008606E4" w:rsidRPr="009D51D8" w:rsidRDefault="008606E4">
            <w:pPr>
              <w:wordWrap w:val="0"/>
              <w:rPr>
                <w:szCs w:val="16"/>
              </w:rPr>
            </w:pPr>
          </w:p>
        </w:tc>
        <w:tc>
          <w:tcPr>
            <w:tcW w:w="199" w:type="dxa"/>
            <w:shd w:val="clear" w:color="FFFFFF" w:fill="auto"/>
            <w:vAlign w:val="bottom"/>
          </w:tcPr>
          <w:p w14:paraId="427BD8FB" w14:textId="77777777" w:rsidR="008606E4" w:rsidRPr="009D51D8" w:rsidRDefault="008606E4">
            <w:pPr>
              <w:wordWrap w:val="0"/>
              <w:rPr>
                <w:szCs w:val="16"/>
              </w:rPr>
            </w:pPr>
          </w:p>
        </w:tc>
        <w:tc>
          <w:tcPr>
            <w:tcW w:w="263" w:type="dxa"/>
            <w:shd w:val="clear" w:color="FFFFFF" w:fill="auto"/>
            <w:vAlign w:val="bottom"/>
          </w:tcPr>
          <w:p w14:paraId="243FE403" w14:textId="77777777" w:rsidR="008606E4" w:rsidRPr="009D51D8" w:rsidRDefault="008606E4">
            <w:pPr>
              <w:wordWrap w:val="0"/>
              <w:rPr>
                <w:szCs w:val="16"/>
              </w:rPr>
            </w:pPr>
          </w:p>
        </w:tc>
        <w:tc>
          <w:tcPr>
            <w:tcW w:w="1074" w:type="dxa"/>
            <w:shd w:val="clear" w:color="FFFFFF" w:fill="auto"/>
            <w:vAlign w:val="bottom"/>
          </w:tcPr>
          <w:p w14:paraId="421AFDDD" w14:textId="77777777" w:rsidR="008606E4" w:rsidRPr="009D51D8" w:rsidRDefault="008606E4">
            <w:pPr>
              <w:wordWrap w:val="0"/>
              <w:rPr>
                <w:szCs w:val="16"/>
              </w:rPr>
            </w:pPr>
          </w:p>
        </w:tc>
        <w:tc>
          <w:tcPr>
            <w:tcW w:w="354" w:type="dxa"/>
            <w:shd w:val="clear" w:color="FFFFFF" w:fill="auto"/>
            <w:vAlign w:val="bottom"/>
          </w:tcPr>
          <w:p w14:paraId="2089D8A9" w14:textId="77777777" w:rsidR="008606E4" w:rsidRPr="009D51D8" w:rsidRDefault="008606E4">
            <w:pPr>
              <w:wordWrap w:val="0"/>
              <w:rPr>
                <w:szCs w:val="16"/>
              </w:rPr>
            </w:pPr>
          </w:p>
        </w:tc>
        <w:tc>
          <w:tcPr>
            <w:tcW w:w="354" w:type="dxa"/>
            <w:shd w:val="clear" w:color="FFFFFF" w:fill="auto"/>
            <w:vAlign w:val="bottom"/>
          </w:tcPr>
          <w:p w14:paraId="634988E9" w14:textId="77777777" w:rsidR="008606E4" w:rsidRPr="009D51D8" w:rsidRDefault="008606E4">
            <w:pPr>
              <w:wordWrap w:val="0"/>
              <w:rPr>
                <w:szCs w:val="16"/>
              </w:rPr>
            </w:pPr>
          </w:p>
        </w:tc>
        <w:tc>
          <w:tcPr>
            <w:tcW w:w="197" w:type="dxa"/>
            <w:shd w:val="clear" w:color="FFFFFF" w:fill="auto"/>
            <w:vAlign w:val="bottom"/>
          </w:tcPr>
          <w:p w14:paraId="1716315B" w14:textId="77777777" w:rsidR="008606E4" w:rsidRPr="009D51D8" w:rsidRDefault="008606E4">
            <w:pPr>
              <w:wordWrap w:val="0"/>
              <w:rPr>
                <w:szCs w:val="16"/>
              </w:rPr>
            </w:pPr>
          </w:p>
        </w:tc>
      </w:tr>
    </w:tbl>
    <w:tbl>
      <w:tblPr>
        <w:tblStyle w:val="TableStyle1"/>
        <w:tblW w:w="0" w:type="auto"/>
        <w:tblInd w:w="28" w:type="dxa"/>
        <w:tblCellMar>
          <w:left w:w="28" w:type="dxa"/>
          <w:right w:w="28" w:type="dxa"/>
        </w:tblCellMar>
        <w:tblLook w:val="04A0" w:firstRow="1" w:lastRow="0" w:firstColumn="1" w:lastColumn="0" w:noHBand="0" w:noVBand="1"/>
      </w:tblPr>
      <w:tblGrid>
        <w:gridCol w:w="10069"/>
        <w:gridCol w:w="676"/>
      </w:tblGrid>
      <w:tr w:rsidR="008606E4" w14:paraId="6CF15733" w14:textId="77777777" w:rsidTr="00B74E30">
        <w:trPr>
          <w:trHeight w:val="395"/>
        </w:trPr>
        <w:tc>
          <w:tcPr>
            <w:tcW w:w="10745" w:type="dxa"/>
            <w:gridSpan w:val="2"/>
            <w:tcBorders>
              <w:top w:val="none" w:sz="5" w:space="0" w:color="auto"/>
              <w:left w:val="none" w:sz="5" w:space="0" w:color="auto"/>
              <w:bottom w:val="none" w:sz="5" w:space="0" w:color="auto"/>
              <w:right w:val="none" w:sz="5" w:space="0" w:color="auto"/>
            </w:tcBorders>
            <w:shd w:val="clear" w:color="FFFFFF" w:fill="auto"/>
            <w:vAlign w:val="center"/>
          </w:tcPr>
          <w:p w14:paraId="7179E920" w14:textId="77777777" w:rsidR="008606E4" w:rsidRPr="00915A6E" w:rsidRDefault="00366FAC">
            <w:pPr>
              <w:wordWrap w:val="0"/>
              <w:jc w:val="center"/>
              <w:rPr>
                <w:rFonts w:ascii="Times New Roman" w:hAnsi="Times New Roman"/>
                <w:b/>
                <w:color w:val="000000"/>
                <w:sz w:val="18"/>
                <w:szCs w:val="18"/>
                <w:lang w:val="en-US"/>
              </w:rPr>
            </w:pPr>
            <w:r>
              <w:rPr>
                <w:rFonts w:ascii="Times New Roman" w:hAnsi="Times New Roman"/>
                <w:b/>
                <w:color w:val="000000"/>
                <w:sz w:val="18"/>
                <w:szCs w:val="18"/>
              </w:rPr>
              <w:t>2. Права и обязанности сторон.</w:t>
            </w:r>
          </w:p>
        </w:tc>
      </w:tr>
      <w:tr w:rsidR="008606E4" w14:paraId="1FD010AB"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1AB32FF" w14:textId="77777777" w:rsidR="008606E4" w:rsidRDefault="00366FAC">
            <w:pPr>
              <w:wordWrap w:val="0"/>
              <w:jc w:val="center"/>
              <w:rPr>
                <w:rFonts w:ascii="Times New Roman" w:hAnsi="Times New Roman"/>
                <w:b/>
                <w:color w:val="000000"/>
                <w:sz w:val="18"/>
                <w:szCs w:val="18"/>
              </w:rPr>
            </w:pPr>
            <w:r>
              <w:rPr>
                <w:rFonts w:ascii="Times New Roman" w:hAnsi="Times New Roman"/>
                <w:b/>
                <w:color w:val="000000"/>
                <w:sz w:val="18"/>
                <w:szCs w:val="18"/>
              </w:rPr>
              <w:t>2.1. Потребитель обязан:</w:t>
            </w:r>
          </w:p>
        </w:tc>
      </w:tr>
      <w:tr w:rsidR="002D70BB" w:rsidRPr="002D70BB" w14:paraId="3109D0AD"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C1C3429"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lastRenderedPageBreak/>
              <w:t xml:space="preserve">2.1.1. Оплатить медицинские услуги (иные платные услуги) в размере и порядке, </w:t>
            </w:r>
            <w:proofErr w:type="gramStart"/>
            <w:r w:rsidRPr="002D70BB">
              <w:rPr>
                <w:rFonts w:ascii="Times New Roman" w:hAnsi="Times New Roman"/>
                <w:sz w:val="18"/>
                <w:szCs w:val="18"/>
              </w:rPr>
              <w:t>указанном  в</w:t>
            </w:r>
            <w:proofErr w:type="gramEnd"/>
            <w:r w:rsidRPr="002D70BB">
              <w:rPr>
                <w:rFonts w:ascii="Times New Roman" w:hAnsi="Times New Roman"/>
                <w:sz w:val="18"/>
                <w:szCs w:val="18"/>
              </w:rPr>
              <w:t xml:space="preserve"> п. 3. настоящего Договора;</w:t>
            </w:r>
          </w:p>
        </w:tc>
      </w:tr>
      <w:tr w:rsidR="002D70BB" w:rsidRPr="002D70BB" w14:paraId="28F6AED6" w14:textId="77777777" w:rsidTr="00B74E30">
        <w:trPr>
          <w:trHeight w:val="71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0975722"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2.1.2. До оказания медицинской услуги сообщить врачу-специалисту все сведения о перенесенных заболеваниях, известных аллергических реакциях, противопоказаниях и иных факторах, которые могут повлиять на ход оказания медицинской услуги указанной в п. 1.1.;</w:t>
            </w:r>
          </w:p>
        </w:tc>
      </w:tr>
      <w:tr w:rsidR="002D70BB" w:rsidRPr="002D70BB" w14:paraId="3BB54E41"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1A9E0868"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2.1.3. Соблюдать график приема врачей-специалистов.</w:t>
            </w:r>
          </w:p>
        </w:tc>
      </w:tr>
      <w:tr w:rsidR="002D70BB" w:rsidRPr="002D70BB" w14:paraId="3B260762"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3587F09A"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2.2. Потребитель имеет право:</w:t>
            </w:r>
          </w:p>
        </w:tc>
      </w:tr>
      <w:tr w:rsidR="002D70BB" w:rsidRPr="002D70BB" w14:paraId="4478A762"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3CF6005C"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2.2.1. Требовать от Исполнителя предоставления сведений о наличии лицензии и сертификата, учредительных документов;</w:t>
            </w:r>
          </w:p>
        </w:tc>
      </w:tr>
      <w:tr w:rsidR="002D70BB" w:rsidRPr="002D70BB" w14:paraId="7832F376"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3BA2BE6" w14:textId="4FCB85C8" w:rsidR="008606E4" w:rsidRPr="002D70BB" w:rsidRDefault="00366FAC">
            <w:pPr>
              <w:jc w:val="both"/>
              <w:rPr>
                <w:rFonts w:ascii="Times New Roman" w:hAnsi="Times New Roman"/>
                <w:sz w:val="18"/>
                <w:szCs w:val="18"/>
              </w:rPr>
            </w:pPr>
            <w:r w:rsidRPr="002D70BB">
              <w:rPr>
                <w:rFonts w:ascii="Times New Roman" w:hAnsi="Times New Roman"/>
                <w:sz w:val="18"/>
                <w:szCs w:val="18"/>
              </w:rPr>
              <w:t>2.2.2. Получать от Исполнителя для ознакомления в доступной для понимания и восприятия форме информацию</w:t>
            </w:r>
            <w:r w:rsidR="00FC525B" w:rsidRPr="002D70BB">
              <w:rPr>
                <w:rFonts w:ascii="Times New Roman" w:hAnsi="Times New Roman"/>
                <w:sz w:val="18"/>
                <w:szCs w:val="18"/>
              </w:rPr>
              <w:t xml:space="preserve"> о своих правах и обязанностях, </w:t>
            </w:r>
            <w:r w:rsidRPr="002D70BB">
              <w:rPr>
                <w:rFonts w:ascii="Times New Roman" w:hAnsi="Times New Roman"/>
                <w:sz w:val="18"/>
                <w:szCs w:val="18"/>
              </w:rPr>
              <w:t>о состоянии своего здоровья;</w:t>
            </w:r>
          </w:p>
        </w:tc>
      </w:tr>
      <w:tr w:rsidR="002D70BB" w:rsidRPr="002D70BB" w14:paraId="4EEFD2C4"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55B2FF0F" w14:textId="48E8D6DF" w:rsidR="008606E4" w:rsidRPr="002D70BB" w:rsidRDefault="00366FAC">
            <w:pPr>
              <w:jc w:val="both"/>
              <w:rPr>
                <w:rFonts w:ascii="Times New Roman" w:hAnsi="Times New Roman"/>
                <w:sz w:val="18"/>
                <w:szCs w:val="18"/>
              </w:rPr>
            </w:pPr>
            <w:r w:rsidRPr="002D70BB">
              <w:rPr>
                <w:rFonts w:ascii="Times New Roman" w:hAnsi="Times New Roman"/>
                <w:sz w:val="18"/>
                <w:szCs w:val="18"/>
              </w:rPr>
              <w:t>2.2.3. Требовать сохранения конфиденциальности информации о получении медицинской услуг</w:t>
            </w:r>
            <w:r w:rsidR="00C822E4" w:rsidRPr="002D70BB">
              <w:rPr>
                <w:rFonts w:ascii="Times New Roman" w:hAnsi="Times New Roman"/>
                <w:sz w:val="18"/>
                <w:szCs w:val="18"/>
              </w:rPr>
              <w:t>и</w:t>
            </w:r>
            <w:r w:rsidRPr="002D70BB">
              <w:rPr>
                <w:rFonts w:ascii="Times New Roman" w:hAnsi="Times New Roman"/>
                <w:sz w:val="18"/>
                <w:szCs w:val="18"/>
              </w:rPr>
              <w:t>, диагнозе, состоянии (врачебной тайне);</w:t>
            </w:r>
          </w:p>
        </w:tc>
      </w:tr>
      <w:tr w:rsidR="002D70BB" w:rsidRPr="002D70BB" w14:paraId="75CC1C2C"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1758DC1"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2.2.4. Дать добровольное согласие на медицинское обследование;</w:t>
            </w:r>
          </w:p>
        </w:tc>
      </w:tr>
      <w:tr w:rsidR="002D70BB" w:rsidRPr="002D70BB" w14:paraId="698B2FCF"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3261B5E0"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 xml:space="preserve">2.2.5.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w:t>
            </w:r>
            <w:proofErr w:type="gramStart"/>
            <w:r w:rsidRPr="002D70BB">
              <w:rPr>
                <w:rFonts w:ascii="Times New Roman" w:hAnsi="Times New Roman"/>
                <w:sz w:val="18"/>
                <w:szCs w:val="18"/>
              </w:rPr>
              <w:t>данному  договору</w:t>
            </w:r>
            <w:proofErr w:type="gramEnd"/>
            <w:r w:rsidRPr="002D70BB">
              <w:rPr>
                <w:rFonts w:ascii="Times New Roman" w:hAnsi="Times New Roman"/>
                <w:sz w:val="18"/>
                <w:szCs w:val="18"/>
              </w:rPr>
              <w:t>.</w:t>
            </w:r>
          </w:p>
        </w:tc>
      </w:tr>
      <w:tr w:rsidR="002D70BB" w:rsidRPr="002D70BB" w14:paraId="30FBB9CF"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1BB60572"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2.3. Исполнитель обязан:</w:t>
            </w:r>
          </w:p>
        </w:tc>
      </w:tr>
      <w:tr w:rsidR="002D70BB" w:rsidRPr="002D70BB" w14:paraId="5245EA50"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44141A68" w14:textId="7309CA0C" w:rsidR="008606E4" w:rsidRPr="002D70BB" w:rsidRDefault="00366FAC">
            <w:pPr>
              <w:jc w:val="both"/>
              <w:rPr>
                <w:rFonts w:ascii="Times New Roman" w:hAnsi="Times New Roman"/>
                <w:sz w:val="18"/>
                <w:szCs w:val="18"/>
              </w:rPr>
            </w:pPr>
            <w:r w:rsidRPr="002D70BB">
              <w:rPr>
                <w:rFonts w:ascii="Times New Roman" w:hAnsi="Times New Roman"/>
                <w:sz w:val="18"/>
                <w:szCs w:val="18"/>
              </w:rPr>
              <w:t xml:space="preserve">2.3.1. Оказать медицинские услуги качественно, в соответствии с </w:t>
            </w:r>
            <w:r w:rsidR="00DB0A61" w:rsidRPr="002D70BB">
              <w:rPr>
                <w:rFonts w:ascii="Times New Roman" w:hAnsi="Times New Roman"/>
                <w:sz w:val="18"/>
                <w:szCs w:val="18"/>
              </w:rPr>
              <w:t>законодательством РФ, в том числе положениями об организации оказания медицинской помощи и порядками оказания медицинской помощи, проведения медицинских экспертиз, медицинских осмотров и</w:t>
            </w:r>
            <w:r w:rsidR="00C87CF5" w:rsidRPr="002D70BB">
              <w:rPr>
                <w:rFonts w:ascii="Times New Roman" w:hAnsi="Times New Roman"/>
                <w:sz w:val="18"/>
                <w:szCs w:val="18"/>
              </w:rPr>
              <w:t xml:space="preserve"> медицинских освидетельствований, на основе клинических рекомендаций, а также с учетом стандартов медицинской помощи, </w:t>
            </w:r>
            <w:r w:rsidRPr="002D70BB">
              <w:rPr>
                <w:rFonts w:ascii="Times New Roman" w:hAnsi="Times New Roman"/>
                <w:sz w:val="18"/>
                <w:szCs w:val="18"/>
              </w:rPr>
              <w:t>в срок, указанный в данном Договоре</w:t>
            </w:r>
            <w:r w:rsidR="00C87CF5" w:rsidRPr="002D70BB">
              <w:rPr>
                <w:rFonts w:ascii="Times New Roman" w:hAnsi="Times New Roman"/>
                <w:sz w:val="18"/>
                <w:szCs w:val="18"/>
              </w:rPr>
              <w:t>.</w:t>
            </w:r>
          </w:p>
        </w:tc>
      </w:tr>
      <w:tr w:rsidR="002D70BB" w:rsidRPr="002D70BB" w14:paraId="6ECE1107"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5F3AD36E" w14:textId="57BD755E" w:rsidR="008606E4" w:rsidRPr="002D70BB" w:rsidRDefault="00366FAC">
            <w:pPr>
              <w:jc w:val="both"/>
              <w:rPr>
                <w:rFonts w:ascii="Times New Roman" w:hAnsi="Times New Roman"/>
                <w:sz w:val="18"/>
                <w:szCs w:val="18"/>
              </w:rPr>
            </w:pPr>
            <w:r w:rsidRPr="002D70BB">
              <w:rPr>
                <w:rFonts w:ascii="Times New Roman" w:hAnsi="Times New Roman"/>
                <w:sz w:val="18"/>
                <w:szCs w:val="18"/>
              </w:rPr>
              <w:t xml:space="preserve">2.3.2. В случае невыполнения взятых обязательств возместить Потребителю стоимость </w:t>
            </w:r>
            <w:r w:rsidR="00FC525B" w:rsidRPr="002D70BB">
              <w:rPr>
                <w:rFonts w:ascii="Times New Roman" w:hAnsi="Times New Roman"/>
                <w:sz w:val="18"/>
                <w:szCs w:val="18"/>
              </w:rPr>
              <w:t xml:space="preserve">не </w:t>
            </w:r>
            <w:proofErr w:type="gramStart"/>
            <w:r w:rsidR="00FC525B" w:rsidRPr="002D70BB">
              <w:rPr>
                <w:rFonts w:ascii="Times New Roman" w:hAnsi="Times New Roman"/>
                <w:sz w:val="18"/>
                <w:szCs w:val="18"/>
              </w:rPr>
              <w:t>оказанной</w:t>
            </w:r>
            <w:r w:rsidRPr="002D70BB">
              <w:rPr>
                <w:rFonts w:ascii="Times New Roman" w:hAnsi="Times New Roman"/>
                <w:sz w:val="18"/>
                <w:szCs w:val="18"/>
              </w:rPr>
              <w:t xml:space="preserve">  медицинской</w:t>
            </w:r>
            <w:proofErr w:type="gramEnd"/>
            <w:r w:rsidRPr="002D70BB">
              <w:rPr>
                <w:rFonts w:ascii="Times New Roman" w:hAnsi="Times New Roman"/>
                <w:sz w:val="18"/>
                <w:szCs w:val="18"/>
              </w:rPr>
              <w:t xml:space="preserve"> услуги;</w:t>
            </w:r>
          </w:p>
        </w:tc>
      </w:tr>
      <w:tr w:rsidR="002D70BB" w:rsidRPr="002D70BB" w14:paraId="556A114F"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AF531A8"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2.3.3. Соблюдать конфиденциальность всей информации, касающейся самочувствия и здоровья Потребителя.</w:t>
            </w:r>
          </w:p>
          <w:p w14:paraId="02B56B9C" w14:textId="77777777" w:rsidR="00B94226" w:rsidRPr="002D70BB" w:rsidRDefault="00B94226">
            <w:pPr>
              <w:jc w:val="both"/>
              <w:rPr>
                <w:rFonts w:ascii="Times New Roman" w:hAnsi="Times New Roman"/>
                <w:sz w:val="18"/>
                <w:szCs w:val="18"/>
              </w:rPr>
            </w:pPr>
            <w:r w:rsidRPr="002D70BB">
              <w:rPr>
                <w:rFonts w:ascii="Times New Roman" w:hAnsi="Times New Roman"/>
                <w:sz w:val="18"/>
                <w:szCs w:val="18"/>
              </w:rPr>
              <w:t>2.3.4. Соблюдать установленные законодательством РФ требования к оформлению и ведению медицинской документации, учетных и отчетных статистических форм, порядку и срокам их представления.</w:t>
            </w:r>
          </w:p>
          <w:p w14:paraId="2A3980A7" w14:textId="77777777" w:rsidR="000B4A62" w:rsidRPr="002D70BB" w:rsidRDefault="000B4A62" w:rsidP="000B4A62">
            <w:pPr>
              <w:jc w:val="both"/>
              <w:rPr>
                <w:rFonts w:ascii="Times New Roman" w:hAnsi="Times New Roman"/>
                <w:sz w:val="18"/>
                <w:szCs w:val="18"/>
              </w:rPr>
            </w:pPr>
            <w:r w:rsidRPr="002D70BB">
              <w:rPr>
                <w:rFonts w:ascii="Times New Roman" w:hAnsi="Times New Roman"/>
                <w:sz w:val="18"/>
                <w:szCs w:val="18"/>
              </w:rPr>
              <w:t xml:space="preserve">2.3.5. Предоставить Потребителю по его требованию и в доступной для него форме информацию: </w:t>
            </w:r>
          </w:p>
          <w:p w14:paraId="7B09617A" w14:textId="77777777" w:rsidR="000B4A62" w:rsidRPr="002D70BB" w:rsidRDefault="000B4A62" w:rsidP="000B4A62">
            <w:pPr>
              <w:jc w:val="both"/>
              <w:rPr>
                <w:rFonts w:ascii="Times New Roman" w:hAnsi="Times New Roman"/>
                <w:sz w:val="18"/>
                <w:szCs w:val="18"/>
              </w:rPr>
            </w:pPr>
            <w:r w:rsidRPr="002D70BB">
              <w:rPr>
                <w:rFonts w:ascii="Times New Roman" w:hAnsi="Times New Roman"/>
                <w:sz w:val="18"/>
                <w:szCs w:val="1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74B2C8C4" w14:textId="77777777" w:rsidR="000B4A62" w:rsidRPr="002D70BB" w:rsidRDefault="000B4A62" w:rsidP="000B4A62">
            <w:pPr>
              <w:jc w:val="both"/>
              <w:rPr>
                <w:rFonts w:ascii="Times New Roman" w:hAnsi="Times New Roman"/>
                <w:sz w:val="18"/>
                <w:szCs w:val="18"/>
              </w:rPr>
            </w:pPr>
            <w:r w:rsidRPr="002D70BB">
              <w:rPr>
                <w:rFonts w:ascii="Times New Roman" w:hAnsi="Times New Roman"/>
                <w:sz w:val="18"/>
                <w:szCs w:val="1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E63B1B8" w14:textId="77777777" w:rsidR="00787B89" w:rsidRPr="002D70BB" w:rsidRDefault="00787B89" w:rsidP="000B4A62">
            <w:pPr>
              <w:jc w:val="both"/>
              <w:rPr>
                <w:rFonts w:ascii="Times New Roman" w:hAnsi="Times New Roman"/>
                <w:sz w:val="18"/>
                <w:szCs w:val="18"/>
              </w:rPr>
            </w:pPr>
            <w:r w:rsidRPr="002D70BB">
              <w:rPr>
                <w:rFonts w:ascii="Times New Roman" w:hAnsi="Times New Roman"/>
                <w:sz w:val="18"/>
                <w:szCs w:val="18"/>
              </w:rPr>
              <w:t xml:space="preserve">2.3.6. По обращению Потребителя выдать ему следующие документы, подтверждающие фактические расходы Потребителя и (или) его заказчика на оказанные медицинские услуги и (или) приобретение лекарственных препаратов для медицинского применения: </w:t>
            </w:r>
          </w:p>
          <w:p w14:paraId="12DFE566" w14:textId="77777777" w:rsidR="00787B89" w:rsidRPr="002D70BB" w:rsidRDefault="00787B89" w:rsidP="000B4A62">
            <w:pPr>
              <w:jc w:val="both"/>
              <w:rPr>
                <w:rFonts w:ascii="Times New Roman" w:hAnsi="Times New Roman"/>
                <w:sz w:val="18"/>
                <w:szCs w:val="18"/>
              </w:rPr>
            </w:pPr>
            <w:r w:rsidRPr="002D70BB">
              <w:rPr>
                <w:rFonts w:ascii="Times New Roman" w:hAnsi="Times New Roman"/>
                <w:sz w:val="18"/>
                <w:szCs w:val="18"/>
              </w:rPr>
              <w:t>а) копия договора с приложениями и дополнительными соглашениями к нему (в случае заключения);</w:t>
            </w:r>
          </w:p>
          <w:p w14:paraId="403562E3" w14:textId="77777777" w:rsidR="00787B89" w:rsidRPr="002D70BB" w:rsidRDefault="00787B89" w:rsidP="000B4A62">
            <w:pPr>
              <w:jc w:val="both"/>
              <w:rPr>
                <w:rFonts w:ascii="Times New Roman" w:hAnsi="Times New Roman"/>
                <w:sz w:val="18"/>
                <w:szCs w:val="18"/>
              </w:rPr>
            </w:pPr>
            <w:r w:rsidRPr="002D70BB">
              <w:rPr>
                <w:rFonts w:ascii="Times New Roman" w:hAnsi="Times New Roman"/>
                <w:sz w:val="18"/>
                <w:szCs w:val="18"/>
              </w:rPr>
              <w:t>б) справка об оплате медицинских услуг по установленной форме;</w:t>
            </w:r>
          </w:p>
          <w:p w14:paraId="64A630CD" w14:textId="77777777" w:rsidR="00787B89" w:rsidRPr="002D70BB" w:rsidRDefault="00787B89" w:rsidP="000B4A62">
            <w:pPr>
              <w:jc w:val="both"/>
              <w:rPr>
                <w:rFonts w:ascii="Times New Roman" w:hAnsi="Times New Roman"/>
                <w:sz w:val="18"/>
                <w:szCs w:val="18"/>
              </w:rPr>
            </w:pPr>
            <w:r w:rsidRPr="002D70BB">
              <w:rPr>
                <w:rFonts w:ascii="Times New Roman" w:hAnsi="Times New Roman"/>
                <w:sz w:val="18"/>
                <w:szCs w:val="18"/>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76963BBC" w14:textId="77777777" w:rsidR="00787B89" w:rsidRPr="002D70BB" w:rsidRDefault="00787B89" w:rsidP="000B4A62">
            <w:pPr>
              <w:jc w:val="both"/>
              <w:rPr>
                <w:rFonts w:ascii="Times New Roman" w:hAnsi="Times New Roman"/>
                <w:sz w:val="18"/>
                <w:szCs w:val="18"/>
              </w:rPr>
            </w:pPr>
            <w:r w:rsidRPr="002D70BB">
              <w:rPr>
                <w:rFonts w:ascii="Times New Roman" w:hAnsi="Times New Roman"/>
                <w:sz w:val="18"/>
                <w:szCs w:val="18"/>
              </w:rPr>
              <w:t xml:space="preserve">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w:t>
            </w:r>
          </w:p>
          <w:p w14:paraId="0B8C95CD" w14:textId="77777777" w:rsidR="00B74E30" w:rsidRPr="002D70BB" w:rsidRDefault="00B74E30" w:rsidP="000B4A62">
            <w:pPr>
              <w:jc w:val="both"/>
              <w:rPr>
                <w:rFonts w:ascii="Times New Roman" w:hAnsi="Times New Roman"/>
                <w:sz w:val="18"/>
                <w:szCs w:val="18"/>
              </w:rPr>
            </w:pPr>
            <w:r w:rsidRPr="002D70BB">
              <w:rPr>
                <w:rFonts w:ascii="Times New Roman" w:hAnsi="Times New Roman"/>
                <w:sz w:val="18"/>
                <w:szCs w:val="18"/>
              </w:rPr>
              <w:t xml:space="preserve">2.3.7. В доступной форме предоставить Потребителю информацию о медицинском работнике, отвечающем за предоставление соответствующей платной медицинской услуги (его профессиональном образовании и квалификации). </w:t>
            </w:r>
          </w:p>
          <w:p w14:paraId="72703339" w14:textId="6BCBF26E" w:rsidR="00B74E30" w:rsidRPr="002D70BB" w:rsidRDefault="00B74E30" w:rsidP="000B4A62">
            <w:pPr>
              <w:jc w:val="both"/>
              <w:rPr>
                <w:rFonts w:ascii="Times New Roman" w:hAnsi="Times New Roman"/>
                <w:sz w:val="18"/>
                <w:szCs w:val="18"/>
              </w:rPr>
            </w:pPr>
            <w:r w:rsidRPr="002D70BB">
              <w:rPr>
                <w:rFonts w:ascii="Times New Roman" w:hAnsi="Times New Roman"/>
                <w:sz w:val="18"/>
                <w:szCs w:val="18"/>
              </w:rPr>
              <w:t>2.3.8. В доступной форме предоставить Потребителю сведения о порядке оказания медицинской помощи и стандартах медицинской помощи (при наличии), применяемых при предоставлении платных медицинских услугах,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tc>
      </w:tr>
      <w:tr w:rsidR="002D70BB" w:rsidRPr="002D70BB" w14:paraId="2CFC3290"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126EA6D"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2.4. Исполнитель имеет право:</w:t>
            </w:r>
          </w:p>
        </w:tc>
      </w:tr>
      <w:tr w:rsidR="002D70BB" w:rsidRPr="002D70BB" w14:paraId="6107422B"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22C856B"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2.4.1. Требовать от Потребителя соблюдения:</w:t>
            </w:r>
          </w:p>
        </w:tc>
      </w:tr>
      <w:tr w:rsidR="002D70BB" w:rsidRPr="002D70BB" w14:paraId="1B8959AC"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E8265D4"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          - графика приема врачей- специалистов;</w:t>
            </w:r>
          </w:p>
        </w:tc>
      </w:tr>
      <w:tr w:rsidR="002D70BB" w:rsidRPr="002D70BB" w14:paraId="1E0BDE3E"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5EA19CC"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          - соблюдения внутреннего режима нахождения в лечебном учреждении.</w:t>
            </w:r>
          </w:p>
          <w:p w14:paraId="0F996150" w14:textId="77777777" w:rsidR="00FC525B" w:rsidRPr="002D70BB" w:rsidRDefault="00FC525B">
            <w:pPr>
              <w:jc w:val="both"/>
              <w:rPr>
                <w:rFonts w:ascii="Times New Roman" w:hAnsi="Times New Roman"/>
                <w:sz w:val="18"/>
                <w:szCs w:val="18"/>
              </w:rPr>
            </w:pPr>
            <w:r w:rsidRPr="002D70BB">
              <w:rPr>
                <w:rFonts w:ascii="Times New Roman" w:hAnsi="Times New Roman"/>
                <w:sz w:val="18"/>
                <w:szCs w:val="18"/>
              </w:rPr>
              <w:t>2.4.2. Получать от Потребителя информацию, необходимую для выполнения своих обязательств по настоящему Договору.</w:t>
            </w:r>
          </w:p>
          <w:p w14:paraId="23B19BF0" w14:textId="77777777" w:rsidR="000B4A62" w:rsidRPr="002D70BB" w:rsidRDefault="00FC525B">
            <w:pPr>
              <w:jc w:val="both"/>
              <w:rPr>
                <w:rFonts w:ascii="Times New Roman" w:hAnsi="Times New Roman"/>
                <w:sz w:val="18"/>
                <w:szCs w:val="18"/>
              </w:rPr>
            </w:pPr>
            <w:r w:rsidRPr="002D70BB">
              <w:rPr>
                <w:rFonts w:ascii="Times New Roman" w:hAnsi="Times New Roman"/>
                <w:sz w:val="18"/>
                <w:szCs w:val="18"/>
              </w:rPr>
              <w:t>2.4.3. Получать вознаграждение за оказание услуг по настоящему Договору.</w:t>
            </w:r>
          </w:p>
          <w:p w14:paraId="7F41E56F" w14:textId="0102AD9A" w:rsidR="00FC525B" w:rsidRPr="002D70BB" w:rsidRDefault="00FC525B">
            <w:pPr>
              <w:jc w:val="both"/>
              <w:rPr>
                <w:rFonts w:ascii="Times New Roman" w:hAnsi="Times New Roman"/>
                <w:sz w:val="18"/>
                <w:szCs w:val="18"/>
              </w:rPr>
            </w:pPr>
            <w:r w:rsidRPr="002D70BB">
              <w:rPr>
                <w:rFonts w:ascii="Times New Roman" w:hAnsi="Times New Roman"/>
                <w:sz w:val="18"/>
                <w:szCs w:val="18"/>
              </w:rPr>
              <w:t xml:space="preserve"> </w:t>
            </w:r>
          </w:p>
        </w:tc>
      </w:tr>
      <w:tr w:rsidR="002D70BB" w:rsidRPr="002D70BB" w14:paraId="092EB987"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23302601" w14:textId="77777777" w:rsidR="00FC525B" w:rsidRPr="002D70BB" w:rsidRDefault="00FC525B">
            <w:pPr>
              <w:jc w:val="both"/>
              <w:rPr>
                <w:rFonts w:ascii="Times New Roman" w:hAnsi="Times New Roman"/>
                <w:sz w:val="18"/>
                <w:szCs w:val="18"/>
              </w:rPr>
            </w:pPr>
          </w:p>
        </w:tc>
      </w:tr>
      <w:tr w:rsidR="002D70BB" w:rsidRPr="002D70BB" w14:paraId="365C32FA"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4859C15F"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3. Цена Договора и порядок оплаты услуг.</w:t>
            </w:r>
          </w:p>
        </w:tc>
      </w:tr>
      <w:tr w:rsidR="002D70BB" w:rsidRPr="002D70BB" w14:paraId="00E83F17"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A1C7604"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3.1. Цена Договора устанавливается утвержденным прейскурантом и составляет:</w:t>
            </w:r>
          </w:p>
        </w:tc>
      </w:tr>
      <w:tr w:rsidR="002D70BB" w:rsidRPr="002D70BB" w14:paraId="3D9A5442" w14:textId="77777777" w:rsidTr="00B74E30">
        <w:trPr>
          <w:trHeight w:val="225"/>
        </w:trPr>
        <w:tc>
          <w:tcPr>
            <w:tcW w:w="10069" w:type="dxa"/>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68C8FB58" w14:textId="125A9CDA" w:rsidR="008606E4" w:rsidRPr="002D70BB" w:rsidRDefault="008606E4">
            <w:pPr>
              <w:rPr>
                <w:rFonts w:ascii="Times New Roman" w:hAnsi="Times New Roman"/>
                <w:sz w:val="18"/>
                <w:szCs w:val="18"/>
              </w:rPr>
            </w:pPr>
          </w:p>
        </w:tc>
        <w:tc>
          <w:tcPr>
            <w:tcW w:w="676" w:type="dxa"/>
            <w:tcBorders>
              <w:top w:val="none" w:sz="5" w:space="0" w:color="auto"/>
              <w:left w:val="none" w:sz="5" w:space="0" w:color="auto"/>
              <w:bottom w:val="none" w:sz="5" w:space="0" w:color="auto"/>
              <w:right w:val="none" w:sz="5" w:space="0" w:color="auto"/>
            </w:tcBorders>
            <w:shd w:val="clear" w:color="FFFFFF" w:fill="auto"/>
            <w:tcMar>
              <w:right w:w="0" w:type="dxa"/>
            </w:tcMar>
            <w:vAlign w:val="bottom"/>
          </w:tcPr>
          <w:p w14:paraId="015F3C56" w14:textId="77777777" w:rsidR="008606E4" w:rsidRPr="002D70BB" w:rsidRDefault="00366FAC">
            <w:pPr>
              <w:wordWrap w:val="0"/>
              <w:jc w:val="right"/>
              <w:rPr>
                <w:rFonts w:ascii="Times New Roman" w:hAnsi="Times New Roman"/>
                <w:sz w:val="18"/>
                <w:szCs w:val="18"/>
              </w:rPr>
            </w:pPr>
            <w:r w:rsidRPr="002D70BB">
              <w:rPr>
                <w:rFonts w:ascii="Times New Roman" w:hAnsi="Times New Roman"/>
                <w:sz w:val="18"/>
                <w:szCs w:val="18"/>
              </w:rPr>
              <w:t>рублей</w:t>
            </w:r>
          </w:p>
        </w:tc>
      </w:tr>
      <w:tr w:rsidR="002D70BB" w:rsidRPr="002D70BB" w14:paraId="4B201DE9" w14:textId="77777777" w:rsidTr="00B74E30">
        <w:trPr>
          <w:trHeight w:val="21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49F377A" w14:textId="77777777" w:rsidR="008606E4" w:rsidRPr="002D70BB" w:rsidRDefault="00366FAC">
            <w:pPr>
              <w:wordWrap w:val="0"/>
              <w:jc w:val="center"/>
              <w:rPr>
                <w:rFonts w:ascii="Times New Roman" w:hAnsi="Times New Roman"/>
                <w:szCs w:val="16"/>
              </w:rPr>
            </w:pPr>
            <w:r w:rsidRPr="002D70BB">
              <w:rPr>
                <w:rFonts w:ascii="Times New Roman" w:hAnsi="Times New Roman"/>
                <w:szCs w:val="16"/>
              </w:rPr>
              <w:t>(указать сумму цифрами и прописью)</w:t>
            </w:r>
          </w:p>
        </w:tc>
      </w:tr>
      <w:tr w:rsidR="002D70BB" w:rsidRPr="002D70BB" w14:paraId="64E9D9F8"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2A283E46" w14:textId="7B2743E7" w:rsidR="008606E4" w:rsidRPr="002D70BB" w:rsidRDefault="00366FAC">
            <w:pPr>
              <w:jc w:val="both"/>
              <w:rPr>
                <w:rFonts w:ascii="Times New Roman" w:hAnsi="Times New Roman"/>
                <w:sz w:val="18"/>
                <w:szCs w:val="18"/>
              </w:rPr>
            </w:pPr>
            <w:r w:rsidRPr="002D70BB">
              <w:rPr>
                <w:rFonts w:ascii="Times New Roman" w:hAnsi="Times New Roman"/>
                <w:sz w:val="18"/>
                <w:szCs w:val="18"/>
              </w:rPr>
              <w:t xml:space="preserve">3.2. Оплата Услуг осуществляется Потребителем в порядке 100% предоплаты, </w:t>
            </w:r>
            <w:r w:rsidR="00915A6E" w:rsidRPr="002D70BB">
              <w:rPr>
                <w:rFonts w:ascii="Times New Roman" w:hAnsi="Times New Roman"/>
                <w:sz w:val="18"/>
                <w:szCs w:val="18"/>
              </w:rPr>
              <w:t xml:space="preserve">не позднее дня оказания услуги, </w:t>
            </w:r>
            <w:r w:rsidRPr="002D70BB">
              <w:rPr>
                <w:rFonts w:ascii="Times New Roman" w:hAnsi="Times New Roman"/>
                <w:sz w:val="18"/>
                <w:szCs w:val="18"/>
              </w:rPr>
              <w:t>путем внесения наличных денежных средств, в кассу Исполнителя с предоставлением</w:t>
            </w:r>
            <w:r w:rsidR="00915A6E" w:rsidRPr="002D70BB">
              <w:rPr>
                <w:rFonts w:ascii="Times New Roman" w:hAnsi="Times New Roman"/>
                <w:sz w:val="18"/>
                <w:szCs w:val="18"/>
              </w:rPr>
              <w:t xml:space="preserve"> Пациенту </w:t>
            </w:r>
            <w:r w:rsidRPr="002D70BB">
              <w:rPr>
                <w:rFonts w:ascii="Times New Roman" w:hAnsi="Times New Roman"/>
                <w:sz w:val="18"/>
                <w:szCs w:val="18"/>
              </w:rPr>
              <w:t>контрольно-кассового чека или квитанции установленного образца.</w:t>
            </w:r>
          </w:p>
        </w:tc>
      </w:tr>
      <w:tr w:rsidR="002D70BB" w:rsidRPr="002D70BB" w14:paraId="353005DD" w14:textId="77777777" w:rsidTr="00B74E30">
        <w:trPr>
          <w:trHeight w:val="94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7A5BF76D"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tc>
      </w:tr>
      <w:tr w:rsidR="002D70BB" w:rsidRPr="002D70BB" w14:paraId="3AC692AA"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0E5DAD1B"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4. Ответственность сторон.</w:t>
            </w:r>
          </w:p>
        </w:tc>
      </w:tr>
      <w:tr w:rsidR="002D70BB" w:rsidRPr="002D70BB" w14:paraId="5705FD64"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EF563E3" w14:textId="0618F3C9" w:rsidR="008606E4" w:rsidRPr="002D70BB" w:rsidRDefault="00366FAC">
            <w:pPr>
              <w:jc w:val="both"/>
              <w:rPr>
                <w:rFonts w:ascii="Times New Roman" w:hAnsi="Times New Roman"/>
                <w:sz w:val="18"/>
                <w:szCs w:val="18"/>
              </w:rPr>
            </w:pPr>
            <w:r w:rsidRPr="002D70BB">
              <w:rPr>
                <w:rFonts w:ascii="Times New Roman" w:hAnsi="Times New Roman"/>
                <w:sz w:val="18"/>
                <w:szCs w:val="18"/>
              </w:rPr>
              <w:t>4.1. </w:t>
            </w:r>
            <w:r w:rsidR="00C87CF5" w:rsidRPr="002D70BB">
              <w:rPr>
                <w:rFonts w:ascii="Times New Roman" w:hAnsi="Times New Roman"/>
                <w:sz w:val="18"/>
                <w:szCs w:val="18"/>
              </w:rPr>
              <w:t>Исполнитель несет ответственность перед Потребителем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Потребителя</w:t>
            </w:r>
            <w:r w:rsidRPr="002D70BB">
              <w:rPr>
                <w:rFonts w:ascii="Times New Roman" w:hAnsi="Times New Roman"/>
                <w:sz w:val="18"/>
                <w:szCs w:val="18"/>
              </w:rPr>
              <w:t>.</w:t>
            </w:r>
          </w:p>
        </w:tc>
      </w:tr>
      <w:tr w:rsidR="002D70BB" w:rsidRPr="002D70BB" w14:paraId="1842A85D" w14:textId="77777777" w:rsidTr="00B74E30">
        <w:trPr>
          <w:trHeight w:val="48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1E829287"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4.2. В случае причинения вреда здоровью или жизни Потребителя в результате предоставления некачественной платной медицинской услуги, вред подлежит возмещению Исполнителем в соответствии с законодательством РФ.</w:t>
            </w:r>
          </w:p>
          <w:p w14:paraId="1BD6BDF9" w14:textId="4AF466F1" w:rsidR="00C87CF5" w:rsidRPr="002D70BB" w:rsidRDefault="00C87CF5">
            <w:pPr>
              <w:jc w:val="both"/>
              <w:rPr>
                <w:rFonts w:ascii="Times New Roman" w:hAnsi="Times New Roman"/>
                <w:sz w:val="18"/>
                <w:szCs w:val="18"/>
              </w:rPr>
            </w:pPr>
          </w:p>
        </w:tc>
      </w:tr>
      <w:tr w:rsidR="002D70BB" w:rsidRPr="002D70BB" w14:paraId="33D76D11"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4689E9B4"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5. Порядок изменения и расторжения договора.</w:t>
            </w:r>
          </w:p>
        </w:tc>
      </w:tr>
      <w:tr w:rsidR="002D70BB" w:rsidRPr="002D70BB" w14:paraId="49CEE07D" w14:textId="77777777" w:rsidTr="00B74E30">
        <w:trPr>
          <w:trHeight w:val="71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6A7FF45F" w14:textId="67B098D9" w:rsidR="008606E4" w:rsidRPr="002D70BB" w:rsidRDefault="00366FAC">
            <w:pPr>
              <w:jc w:val="both"/>
              <w:rPr>
                <w:rFonts w:ascii="Times New Roman" w:hAnsi="Times New Roman"/>
                <w:sz w:val="18"/>
                <w:szCs w:val="18"/>
              </w:rPr>
            </w:pPr>
            <w:r w:rsidRPr="002D70BB">
              <w:rPr>
                <w:rFonts w:ascii="Times New Roman" w:hAnsi="Times New Roman"/>
                <w:sz w:val="18"/>
                <w:szCs w:val="18"/>
              </w:rPr>
              <w:lastRenderedPageBreak/>
              <w:t>5.1. В случае отказа Потребителя после заключения Договора от получения медицинских услуг Договор расторгается.</w:t>
            </w:r>
            <w:r w:rsidR="00D9401A" w:rsidRPr="002D70BB">
              <w:rPr>
                <w:rFonts w:ascii="Times New Roman" w:hAnsi="Times New Roman"/>
                <w:sz w:val="18"/>
                <w:szCs w:val="18"/>
              </w:rPr>
              <w:t xml:space="preserve"> </w:t>
            </w:r>
            <w:r w:rsidR="004E2382" w:rsidRPr="002D70BB">
              <w:rPr>
                <w:rFonts w:ascii="Times New Roman" w:hAnsi="Times New Roman"/>
                <w:sz w:val="18"/>
                <w:szCs w:val="18"/>
              </w:rPr>
              <w:t>П</w:t>
            </w:r>
            <w:r w:rsidR="00F258F2" w:rsidRPr="002D70BB">
              <w:rPr>
                <w:rFonts w:ascii="Times New Roman" w:hAnsi="Times New Roman"/>
                <w:sz w:val="18"/>
                <w:szCs w:val="18"/>
              </w:rPr>
              <w:t>р</w:t>
            </w:r>
            <w:r w:rsidRPr="002D70BB">
              <w:rPr>
                <w:rFonts w:ascii="Times New Roman" w:hAnsi="Times New Roman"/>
                <w:sz w:val="18"/>
                <w:szCs w:val="18"/>
              </w:rPr>
              <w:t xml:space="preserve">и этом </w:t>
            </w:r>
            <w:proofErr w:type="gramStart"/>
            <w:r w:rsidRPr="002D70BB">
              <w:rPr>
                <w:rFonts w:ascii="Times New Roman" w:hAnsi="Times New Roman"/>
                <w:sz w:val="18"/>
                <w:szCs w:val="18"/>
              </w:rPr>
              <w:t>Потребитель  оплачивает</w:t>
            </w:r>
            <w:proofErr w:type="gramEnd"/>
            <w:r w:rsidRPr="002D70BB">
              <w:rPr>
                <w:rFonts w:ascii="Times New Roman" w:hAnsi="Times New Roman"/>
                <w:sz w:val="18"/>
                <w:szCs w:val="18"/>
              </w:rPr>
              <w:t xml:space="preserve"> Исполнителю фактически понесенные Исполнителем расходы, связанные и исполнением обязательств по Договору.</w:t>
            </w:r>
          </w:p>
        </w:tc>
      </w:tr>
      <w:tr w:rsidR="002D70BB" w:rsidRPr="002D70BB" w14:paraId="75DFD9E2" w14:textId="77777777" w:rsidTr="00B74E30">
        <w:trPr>
          <w:trHeight w:val="225"/>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2086FE8B" w14:textId="0D64375C" w:rsidR="008606E4" w:rsidRPr="002D70BB" w:rsidRDefault="00366FAC">
            <w:pPr>
              <w:jc w:val="both"/>
              <w:rPr>
                <w:rFonts w:ascii="Times New Roman" w:hAnsi="Times New Roman"/>
                <w:sz w:val="18"/>
                <w:szCs w:val="18"/>
              </w:rPr>
            </w:pPr>
            <w:r w:rsidRPr="002D70BB">
              <w:rPr>
                <w:rFonts w:ascii="Times New Roman" w:hAnsi="Times New Roman"/>
                <w:sz w:val="18"/>
                <w:szCs w:val="18"/>
              </w:rPr>
              <w:t>5.2. </w:t>
            </w:r>
            <w:r w:rsidR="00D9401A" w:rsidRPr="002D70BB">
              <w:rPr>
                <w:rFonts w:ascii="Times New Roman" w:hAnsi="Times New Roman"/>
                <w:sz w:val="18"/>
                <w:szCs w:val="18"/>
              </w:rPr>
              <w:t>Настоящий Договор может быть расторгнут по соглашению Сторон, а также в иных случаях, предусмотренных действующим законодательством</w:t>
            </w:r>
            <w:r w:rsidRPr="002D70BB">
              <w:rPr>
                <w:rFonts w:ascii="Times New Roman" w:hAnsi="Times New Roman"/>
                <w:sz w:val="18"/>
                <w:szCs w:val="18"/>
              </w:rPr>
              <w:t>.</w:t>
            </w:r>
          </w:p>
        </w:tc>
      </w:tr>
      <w:tr w:rsidR="002D70BB" w:rsidRPr="002D70BB" w14:paraId="2520DF12" w14:textId="77777777" w:rsidTr="00B74E30">
        <w:trPr>
          <w:trHeight w:val="470"/>
        </w:trPr>
        <w:tc>
          <w:tcPr>
            <w:tcW w:w="10745" w:type="dxa"/>
            <w:gridSpan w:val="2"/>
            <w:tcBorders>
              <w:top w:val="none" w:sz="5" w:space="0" w:color="auto"/>
              <w:left w:val="none" w:sz="5" w:space="0" w:color="auto"/>
              <w:bottom w:val="none" w:sz="5" w:space="0" w:color="auto"/>
              <w:right w:val="none" w:sz="5" w:space="0" w:color="auto"/>
            </w:tcBorders>
            <w:shd w:val="clear" w:color="FFFFFF" w:fill="auto"/>
          </w:tcPr>
          <w:p w14:paraId="27B6A691" w14:textId="5552BF93" w:rsidR="008606E4" w:rsidRPr="002D70BB" w:rsidRDefault="00366FAC">
            <w:pPr>
              <w:jc w:val="both"/>
              <w:rPr>
                <w:rFonts w:ascii="Times New Roman" w:hAnsi="Times New Roman"/>
                <w:sz w:val="18"/>
                <w:szCs w:val="18"/>
              </w:rPr>
            </w:pPr>
            <w:r w:rsidRPr="002D70BB">
              <w:rPr>
                <w:rFonts w:ascii="Times New Roman" w:hAnsi="Times New Roman"/>
                <w:sz w:val="18"/>
                <w:szCs w:val="18"/>
              </w:rPr>
              <w:t>5.3. </w:t>
            </w:r>
            <w:r w:rsidR="00D9401A" w:rsidRPr="002D70BB">
              <w:rPr>
                <w:rFonts w:ascii="Times New Roman" w:hAnsi="Times New Roman"/>
                <w:sz w:val="18"/>
                <w:szCs w:val="18"/>
              </w:rPr>
              <w:t>Все изменения и дополнения к настоящему Договору, а также его расторжение считаются действительными при условии, если они совершены в письменной форме</w:t>
            </w:r>
            <w:r w:rsidRPr="002D70BB">
              <w:rPr>
                <w:rFonts w:ascii="Times New Roman" w:hAnsi="Times New Roman"/>
                <w:sz w:val="18"/>
                <w:szCs w:val="18"/>
              </w:rPr>
              <w:t>.</w:t>
            </w:r>
          </w:p>
        </w:tc>
      </w:tr>
    </w:tbl>
    <w:tbl>
      <w:tblPr>
        <w:tblStyle w:val="TableStyle2"/>
        <w:tblW w:w="0" w:type="auto"/>
        <w:tblInd w:w="28" w:type="dxa"/>
        <w:tblCellMar>
          <w:left w:w="28" w:type="dxa"/>
          <w:right w:w="28" w:type="dxa"/>
        </w:tblCellMar>
        <w:tblLook w:val="04A0" w:firstRow="1" w:lastRow="0" w:firstColumn="1" w:lastColumn="0" w:noHBand="0" w:noVBand="1"/>
      </w:tblPr>
      <w:tblGrid>
        <w:gridCol w:w="199"/>
        <w:gridCol w:w="1071"/>
        <w:gridCol w:w="103"/>
        <w:gridCol w:w="1330"/>
        <w:gridCol w:w="103"/>
        <w:gridCol w:w="2370"/>
        <w:gridCol w:w="189"/>
        <w:gridCol w:w="573"/>
        <w:gridCol w:w="544"/>
        <w:gridCol w:w="320"/>
        <w:gridCol w:w="458"/>
        <w:gridCol w:w="103"/>
        <w:gridCol w:w="103"/>
        <w:gridCol w:w="275"/>
        <w:gridCol w:w="103"/>
        <w:gridCol w:w="568"/>
        <w:gridCol w:w="204"/>
        <w:gridCol w:w="275"/>
        <w:gridCol w:w="204"/>
        <w:gridCol w:w="889"/>
        <w:gridCol w:w="103"/>
        <w:gridCol w:w="458"/>
        <w:gridCol w:w="200"/>
      </w:tblGrid>
      <w:tr w:rsidR="002D70BB" w:rsidRPr="002D70BB" w14:paraId="07B6D38C" w14:textId="77777777" w:rsidTr="00D9401A">
        <w:trPr>
          <w:trHeight w:val="225"/>
        </w:trPr>
        <w:tc>
          <w:tcPr>
            <w:tcW w:w="10745" w:type="dxa"/>
            <w:gridSpan w:val="23"/>
            <w:tcBorders>
              <w:top w:val="none" w:sz="5" w:space="0" w:color="auto"/>
              <w:left w:val="none" w:sz="5" w:space="0" w:color="auto"/>
              <w:bottom w:val="none" w:sz="5" w:space="0" w:color="auto"/>
              <w:right w:val="none" w:sz="5" w:space="0" w:color="auto"/>
            </w:tcBorders>
            <w:shd w:val="clear" w:color="FFFFFF" w:fill="auto"/>
          </w:tcPr>
          <w:p w14:paraId="791A7992"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6. Прочие условия.</w:t>
            </w:r>
          </w:p>
        </w:tc>
      </w:tr>
      <w:tr w:rsidR="002D70BB" w:rsidRPr="002D70BB" w14:paraId="6CEC855C" w14:textId="77777777" w:rsidTr="00D9401A">
        <w:trPr>
          <w:trHeight w:val="1165"/>
        </w:trPr>
        <w:tc>
          <w:tcPr>
            <w:tcW w:w="10745" w:type="dxa"/>
            <w:gridSpan w:val="23"/>
            <w:tcBorders>
              <w:top w:val="none" w:sz="5" w:space="0" w:color="auto"/>
              <w:left w:val="none" w:sz="5" w:space="0" w:color="auto"/>
              <w:bottom w:val="none" w:sz="5" w:space="0" w:color="auto"/>
              <w:right w:val="none" w:sz="5" w:space="0" w:color="auto"/>
            </w:tcBorders>
            <w:shd w:val="clear" w:color="FFFFFF" w:fill="auto"/>
          </w:tcPr>
          <w:p w14:paraId="1E677330" w14:textId="77777777" w:rsidR="008606E4" w:rsidRPr="002D70BB" w:rsidRDefault="00366FAC">
            <w:pPr>
              <w:jc w:val="both"/>
              <w:rPr>
                <w:rFonts w:ascii="Times New Roman" w:hAnsi="Times New Roman"/>
                <w:sz w:val="18"/>
                <w:szCs w:val="18"/>
              </w:rPr>
            </w:pPr>
            <w:r w:rsidRPr="002D70BB">
              <w:rPr>
                <w:rFonts w:ascii="Times New Roman" w:hAnsi="Times New Roman"/>
                <w:sz w:val="18"/>
                <w:szCs w:val="18"/>
              </w:rPr>
              <w:t>6.1. Все споры, вытекающие из настоящего Договора, стороны будут по возможности решать путем ведения переговоров. При невозможности достижения согласия спор подлежит передаче на рассмотрение в суд в соответствии с законодательством РФ с обязательным соблюдением претензионного порядка. Потребитель письменно направляет претензию Исполнителю с приложением необходимых документов, обосновывающих его требования. Исполнитель в течение 10 дней с момента поступления всех необходимых документов по данной претензии дает письменный ответ и урегулирует спорную ситуацию.</w:t>
            </w:r>
          </w:p>
          <w:p w14:paraId="4A4E3E14" w14:textId="77777777" w:rsidR="005B1BEF" w:rsidRPr="002D70BB" w:rsidRDefault="005B1BEF">
            <w:pPr>
              <w:jc w:val="both"/>
              <w:rPr>
                <w:rFonts w:ascii="Times New Roman" w:hAnsi="Times New Roman"/>
                <w:sz w:val="18"/>
                <w:szCs w:val="18"/>
              </w:rPr>
            </w:pPr>
            <w:r w:rsidRPr="002D70BB">
              <w:rPr>
                <w:rFonts w:ascii="Times New Roman" w:hAnsi="Times New Roman"/>
                <w:sz w:val="18"/>
                <w:szCs w:val="18"/>
              </w:rPr>
              <w:t xml:space="preserve">6.2.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Понятие «потребитель» применяется также в значении, установленном Законом Российской Федерации «О защите прав потребителей». </w:t>
            </w:r>
          </w:p>
          <w:p w14:paraId="24CDEFB8" w14:textId="1F3ED25B" w:rsidR="00DB0A61" w:rsidRPr="002D70BB" w:rsidRDefault="00DB0A61">
            <w:pPr>
              <w:jc w:val="both"/>
              <w:rPr>
                <w:rFonts w:ascii="Times New Roman" w:hAnsi="Times New Roman"/>
                <w:sz w:val="18"/>
                <w:szCs w:val="18"/>
              </w:rPr>
            </w:pPr>
            <w:r w:rsidRPr="002D70BB">
              <w:rPr>
                <w:rFonts w:ascii="Times New Roman" w:hAnsi="Times New Roman"/>
                <w:sz w:val="18"/>
                <w:szCs w:val="18"/>
              </w:rPr>
              <w:t>6.3. Потребитель подтверждает, что согласовал осуществление отдельных консультаций или медицинских вмешательств, либо их объем, превышающий объем выполняемого стандарта медицинской помощи.</w:t>
            </w:r>
          </w:p>
          <w:p w14:paraId="6A3B50E3" w14:textId="77777777" w:rsidR="00105198" w:rsidRPr="002D70BB" w:rsidRDefault="00105198" w:rsidP="00105198">
            <w:pPr>
              <w:jc w:val="both"/>
              <w:rPr>
                <w:rFonts w:ascii="Times New Roman" w:hAnsi="Times New Roman"/>
                <w:sz w:val="18"/>
                <w:szCs w:val="18"/>
              </w:rPr>
            </w:pPr>
            <w:r w:rsidRPr="002D70BB">
              <w:rPr>
                <w:rFonts w:ascii="Times New Roman" w:hAnsi="Times New Roman"/>
                <w:sz w:val="18"/>
                <w:szCs w:val="18"/>
              </w:rPr>
              <w:t xml:space="preserve">6.4. При оказании платных медицинских услуг иностранным гражданам Исполнитель обязан передать сведения об осуществлении медицинской деятельности в отношении нерезидентов в соответствии с указаниями Центробанка. </w:t>
            </w:r>
          </w:p>
          <w:p w14:paraId="0BDE5EEE" w14:textId="011A54FE" w:rsidR="00B74E30" w:rsidRPr="002D70BB" w:rsidRDefault="00B74E30" w:rsidP="00105198">
            <w:pPr>
              <w:jc w:val="both"/>
              <w:rPr>
                <w:rFonts w:ascii="Times New Roman" w:hAnsi="Times New Roman"/>
                <w:sz w:val="18"/>
                <w:szCs w:val="18"/>
              </w:rPr>
            </w:pPr>
          </w:p>
        </w:tc>
      </w:tr>
      <w:tr w:rsidR="002D70BB" w:rsidRPr="002D70BB" w14:paraId="483A304F" w14:textId="77777777" w:rsidTr="00D9401A">
        <w:trPr>
          <w:trHeight w:val="225"/>
        </w:trPr>
        <w:tc>
          <w:tcPr>
            <w:tcW w:w="10745" w:type="dxa"/>
            <w:gridSpan w:val="23"/>
            <w:tcBorders>
              <w:top w:val="none" w:sz="5" w:space="0" w:color="auto"/>
              <w:left w:val="none" w:sz="5" w:space="0" w:color="auto"/>
              <w:bottom w:val="none" w:sz="5" w:space="0" w:color="auto"/>
              <w:right w:val="none" w:sz="5" w:space="0" w:color="auto"/>
            </w:tcBorders>
            <w:shd w:val="clear" w:color="FFFFFF" w:fill="auto"/>
          </w:tcPr>
          <w:p w14:paraId="48C4FD67" w14:textId="2B31ACC6" w:rsidR="008606E4" w:rsidRPr="002D70BB" w:rsidRDefault="00366FAC">
            <w:pPr>
              <w:jc w:val="both"/>
              <w:rPr>
                <w:rFonts w:ascii="Times New Roman" w:hAnsi="Times New Roman"/>
                <w:sz w:val="18"/>
                <w:szCs w:val="18"/>
              </w:rPr>
            </w:pPr>
            <w:r w:rsidRPr="002D70BB">
              <w:rPr>
                <w:rFonts w:ascii="Times New Roman" w:hAnsi="Times New Roman"/>
                <w:sz w:val="18"/>
                <w:szCs w:val="18"/>
              </w:rPr>
              <w:t>6.</w:t>
            </w:r>
            <w:r w:rsidR="00105198" w:rsidRPr="002D70BB">
              <w:rPr>
                <w:rFonts w:ascii="Times New Roman" w:hAnsi="Times New Roman"/>
                <w:sz w:val="18"/>
                <w:szCs w:val="18"/>
              </w:rPr>
              <w:t>5</w:t>
            </w:r>
            <w:r w:rsidRPr="002D70BB">
              <w:rPr>
                <w:rFonts w:ascii="Times New Roman" w:hAnsi="Times New Roman"/>
                <w:sz w:val="18"/>
                <w:szCs w:val="18"/>
              </w:rPr>
              <w:t>. Настоящий Договор вступает в силу с момента подписания и завершается получением Потребителем Услуги.</w:t>
            </w:r>
          </w:p>
        </w:tc>
      </w:tr>
      <w:tr w:rsidR="002D70BB" w:rsidRPr="002D70BB" w14:paraId="6EFCE4DB" w14:textId="77777777" w:rsidTr="00D9401A">
        <w:trPr>
          <w:trHeight w:val="225"/>
        </w:trPr>
        <w:tc>
          <w:tcPr>
            <w:tcW w:w="10745" w:type="dxa"/>
            <w:gridSpan w:val="23"/>
            <w:tcBorders>
              <w:top w:val="none" w:sz="5" w:space="0" w:color="auto"/>
              <w:left w:val="none" w:sz="5" w:space="0" w:color="auto"/>
              <w:bottom w:val="none" w:sz="5" w:space="0" w:color="auto"/>
              <w:right w:val="none" w:sz="5" w:space="0" w:color="auto"/>
            </w:tcBorders>
            <w:shd w:val="clear" w:color="FFFFFF" w:fill="auto"/>
          </w:tcPr>
          <w:p w14:paraId="6539A1B1" w14:textId="2F154541" w:rsidR="008606E4" w:rsidRPr="002D70BB" w:rsidRDefault="00366FAC">
            <w:pPr>
              <w:jc w:val="both"/>
              <w:rPr>
                <w:rFonts w:ascii="Times New Roman" w:hAnsi="Times New Roman"/>
                <w:sz w:val="18"/>
                <w:szCs w:val="18"/>
              </w:rPr>
            </w:pPr>
            <w:r w:rsidRPr="002D70BB">
              <w:rPr>
                <w:rFonts w:ascii="Times New Roman" w:hAnsi="Times New Roman"/>
                <w:sz w:val="18"/>
                <w:szCs w:val="18"/>
              </w:rPr>
              <w:t>6.</w:t>
            </w:r>
            <w:r w:rsidR="00105198" w:rsidRPr="002D70BB">
              <w:rPr>
                <w:rFonts w:ascii="Times New Roman" w:hAnsi="Times New Roman"/>
                <w:sz w:val="18"/>
                <w:szCs w:val="18"/>
              </w:rPr>
              <w:t>6</w:t>
            </w:r>
            <w:r w:rsidRPr="002D70BB">
              <w:rPr>
                <w:rFonts w:ascii="Times New Roman" w:hAnsi="Times New Roman"/>
                <w:sz w:val="18"/>
                <w:szCs w:val="18"/>
              </w:rPr>
              <w:t>. Настоящий Договор составлен в двух экземплярах, по одному у каждой из сторон, имеющих одинаковую юридическую силу.</w:t>
            </w:r>
          </w:p>
        </w:tc>
      </w:tr>
      <w:tr w:rsidR="002D70BB" w:rsidRPr="002D70BB" w14:paraId="71A94E50" w14:textId="77777777" w:rsidTr="00D9401A">
        <w:trPr>
          <w:trHeight w:val="225"/>
        </w:trPr>
        <w:tc>
          <w:tcPr>
            <w:tcW w:w="199" w:type="dxa"/>
            <w:shd w:val="clear" w:color="FFFFFF" w:fill="auto"/>
            <w:vAlign w:val="bottom"/>
          </w:tcPr>
          <w:p w14:paraId="76E4926D" w14:textId="77777777" w:rsidR="008606E4" w:rsidRPr="002D70BB" w:rsidRDefault="008606E4">
            <w:pPr>
              <w:wordWrap w:val="0"/>
              <w:rPr>
                <w:szCs w:val="16"/>
              </w:rPr>
            </w:pPr>
          </w:p>
        </w:tc>
        <w:tc>
          <w:tcPr>
            <w:tcW w:w="1071" w:type="dxa"/>
            <w:shd w:val="clear" w:color="FFFFFF" w:fill="auto"/>
            <w:vAlign w:val="bottom"/>
          </w:tcPr>
          <w:p w14:paraId="39D25CF4" w14:textId="77777777" w:rsidR="008606E4" w:rsidRPr="002D70BB" w:rsidRDefault="008606E4">
            <w:pPr>
              <w:wordWrap w:val="0"/>
              <w:rPr>
                <w:szCs w:val="16"/>
              </w:rPr>
            </w:pPr>
          </w:p>
        </w:tc>
        <w:tc>
          <w:tcPr>
            <w:tcW w:w="103" w:type="dxa"/>
            <w:shd w:val="clear" w:color="FFFFFF" w:fill="auto"/>
            <w:vAlign w:val="bottom"/>
          </w:tcPr>
          <w:p w14:paraId="5644D222" w14:textId="77777777" w:rsidR="008606E4" w:rsidRPr="002D70BB" w:rsidRDefault="008606E4">
            <w:pPr>
              <w:wordWrap w:val="0"/>
              <w:rPr>
                <w:szCs w:val="16"/>
              </w:rPr>
            </w:pPr>
          </w:p>
        </w:tc>
        <w:tc>
          <w:tcPr>
            <w:tcW w:w="1330" w:type="dxa"/>
            <w:shd w:val="clear" w:color="FFFFFF" w:fill="auto"/>
            <w:vAlign w:val="bottom"/>
          </w:tcPr>
          <w:p w14:paraId="293E45DC" w14:textId="77777777" w:rsidR="008606E4" w:rsidRPr="002D70BB" w:rsidRDefault="008606E4">
            <w:pPr>
              <w:wordWrap w:val="0"/>
              <w:rPr>
                <w:szCs w:val="16"/>
              </w:rPr>
            </w:pPr>
          </w:p>
        </w:tc>
        <w:tc>
          <w:tcPr>
            <w:tcW w:w="103" w:type="dxa"/>
            <w:shd w:val="clear" w:color="FFFFFF" w:fill="auto"/>
            <w:vAlign w:val="bottom"/>
          </w:tcPr>
          <w:p w14:paraId="550AC4CA" w14:textId="77777777" w:rsidR="008606E4" w:rsidRPr="002D70BB" w:rsidRDefault="008606E4">
            <w:pPr>
              <w:wordWrap w:val="0"/>
              <w:rPr>
                <w:szCs w:val="16"/>
              </w:rPr>
            </w:pPr>
          </w:p>
        </w:tc>
        <w:tc>
          <w:tcPr>
            <w:tcW w:w="2370" w:type="dxa"/>
            <w:shd w:val="clear" w:color="FFFFFF" w:fill="auto"/>
            <w:vAlign w:val="bottom"/>
          </w:tcPr>
          <w:p w14:paraId="192C583F" w14:textId="77777777" w:rsidR="008606E4" w:rsidRPr="002D70BB" w:rsidRDefault="008606E4">
            <w:pPr>
              <w:wordWrap w:val="0"/>
              <w:rPr>
                <w:szCs w:val="16"/>
              </w:rPr>
            </w:pPr>
          </w:p>
        </w:tc>
        <w:tc>
          <w:tcPr>
            <w:tcW w:w="189" w:type="dxa"/>
            <w:shd w:val="clear" w:color="FFFFFF" w:fill="auto"/>
            <w:vAlign w:val="bottom"/>
          </w:tcPr>
          <w:p w14:paraId="55421AB7" w14:textId="77777777" w:rsidR="008606E4" w:rsidRPr="002D70BB" w:rsidRDefault="008606E4">
            <w:pPr>
              <w:wordWrap w:val="0"/>
              <w:rPr>
                <w:szCs w:val="16"/>
              </w:rPr>
            </w:pPr>
          </w:p>
        </w:tc>
        <w:tc>
          <w:tcPr>
            <w:tcW w:w="573" w:type="dxa"/>
            <w:shd w:val="clear" w:color="FFFFFF" w:fill="auto"/>
            <w:vAlign w:val="bottom"/>
          </w:tcPr>
          <w:p w14:paraId="6407B04D" w14:textId="77777777" w:rsidR="008606E4" w:rsidRPr="002D70BB" w:rsidRDefault="008606E4">
            <w:pPr>
              <w:wordWrap w:val="0"/>
              <w:rPr>
                <w:szCs w:val="16"/>
              </w:rPr>
            </w:pPr>
          </w:p>
        </w:tc>
        <w:tc>
          <w:tcPr>
            <w:tcW w:w="544" w:type="dxa"/>
            <w:shd w:val="clear" w:color="FFFFFF" w:fill="auto"/>
            <w:vAlign w:val="bottom"/>
          </w:tcPr>
          <w:p w14:paraId="1603614D" w14:textId="77777777" w:rsidR="008606E4" w:rsidRPr="002D70BB" w:rsidRDefault="008606E4">
            <w:pPr>
              <w:wordWrap w:val="0"/>
              <w:rPr>
                <w:szCs w:val="16"/>
              </w:rPr>
            </w:pPr>
          </w:p>
        </w:tc>
        <w:tc>
          <w:tcPr>
            <w:tcW w:w="320" w:type="dxa"/>
            <w:shd w:val="clear" w:color="FFFFFF" w:fill="auto"/>
            <w:vAlign w:val="bottom"/>
          </w:tcPr>
          <w:p w14:paraId="1AB88CF5" w14:textId="77777777" w:rsidR="008606E4" w:rsidRPr="002D70BB" w:rsidRDefault="008606E4">
            <w:pPr>
              <w:wordWrap w:val="0"/>
              <w:rPr>
                <w:szCs w:val="16"/>
              </w:rPr>
            </w:pPr>
          </w:p>
        </w:tc>
        <w:tc>
          <w:tcPr>
            <w:tcW w:w="458" w:type="dxa"/>
            <w:shd w:val="clear" w:color="FFFFFF" w:fill="auto"/>
            <w:vAlign w:val="bottom"/>
          </w:tcPr>
          <w:p w14:paraId="35045F82" w14:textId="77777777" w:rsidR="008606E4" w:rsidRPr="002D70BB" w:rsidRDefault="008606E4">
            <w:pPr>
              <w:wordWrap w:val="0"/>
              <w:rPr>
                <w:szCs w:val="16"/>
              </w:rPr>
            </w:pPr>
          </w:p>
        </w:tc>
        <w:tc>
          <w:tcPr>
            <w:tcW w:w="103" w:type="dxa"/>
            <w:shd w:val="clear" w:color="FFFFFF" w:fill="auto"/>
            <w:vAlign w:val="bottom"/>
          </w:tcPr>
          <w:p w14:paraId="03D0C32A" w14:textId="77777777" w:rsidR="008606E4" w:rsidRPr="002D70BB" w:rsidRDefault="008606E4">
            <w:pPr>
              <w:wordWrap w:val="0"/>
              <w:rPr>
                <w:szCs w:val="16"/>
              </w:rPr>
            </w:pPr>
          </w:p>
        </w:tc>
        <w:tc>
          <w:tcPr>
            <w:tcW w:w="103" w:type="dxa"/>
            <w:shd w:val="clear" w:color="FFFFFF" w:fill="auto"/>
            <w:vAlign w:val="bottom"/>
          </w:tcPr>
          <w:p w14:paraId="7ADBD9ED" w14:textId="77777777" w:rsidR="008606E4" w:rsidRPr="002D70BB" w:rsidRDefault="008606E4">
            <w:pPr>
              <w:wordWrap w:val="0"/>
              <w:rPr>
                <w:szCs w:val="16"/>
              </w:rPr>
            </w:pPr>
          </w:p>
        </w:tc>
        <w:tc>
          <w:tcPr>
            <w:tcW w:w="275" w:type="dxa"/>
            <w:shd w:val="clear" w:color="FFFFFF" w:fill="auto"/>
            <w:vAlign w:val="bottom"/>
          </w:tcPr>
          <w:p w14:paraId="5F4457BA" w14:textId="77777777" w:rsidR="008606E4" w:rsidRPr="002D70BB" w:rsidRDefault="008606E4">
            <w:pPr>
              <w:wordWrap w:val="0"/>
              <w:rPr>
                <w:szCs w:val="16"/>
              </w:rPr>
            </w:pPr>
          </w:p>
        </w:tc>
        <w:tc>
          <w:tcPr>
            <w:tcW w:w="103" w:type="dxa"/>
            <w:shd w:val="clear" w:color="FFFFFF" w:fill="auto"/>
            <w:vAlign w:val="bottom"/>
          </w:tcPr>
          <w:p w14:paraId="5BE65382" w14:textId="77777777" w:rsidR="008606E4" w:rsidRPr="002D70BB" w:rsidRDefault="008606E4">
            <w:pPr>
              <w:wordWrap w:val="0"/>
              <w:rPr>
                <w:szCs w:val="16"/>
              </w:rPr>
            </w:pPr>
          </w:p>
        </w:tc>
        <w:tc>
          <w:tcPr>
            <w:tcW w:w="568" w:type="dxa"/>
            <w:shd w:val="clear" w:color="FFFFFF" w:fill="auto"/>
            <w:vAlign w:val="bottom"/>
          </w:tcPr>
          <w:p w14:paraId="2E1E935F" w14:textId="77777777" w:rsidR="008606E4" w:rsidRPr="002D70BB" w:rsidRDefault="008606E4">
            <w:pPr>
              <w:wordWrap w:val="0"/>
              <w:rPr>
                <w:szCs w:val="16"/>
              </w:rPr>
            </w:pPr>
          </w:p>
        </w:tc>
        <w:tc>
          <w:tcPr>
            <w:tcW w:w="204" w:type="dxa"/>
            <w:shd w:val="clear" w:color="FFFFFF" w:fill="auto"/>
            <w:vAlign w:val="bottom"/>
          </w:tcPr>
          <w:p w14:paraId="660861A0" w14:textId="77777777" w:rsidR="008606E4" w:rsidRPr="002D70BB" w:rsidRDefault="008606E4">
            <w:pPr>
              <w:wordWrap w:val="0"/>
              <w:rPr>
                <w:szCs w:val="16"/>
              </w:rPr>
            </w:pPr>
          </w:p>
        </w:tc>
        <w:tc>
          <w:tcPr>
            <w:tcW w:w="275" w:type="dxa"/>
            <w:shd w:val="clear" w:color="FFFFFF" w:fill="auto"/>
            <w:vAlign w:val="bottom"/>
          </w:tcPr>
          <w:p w14:paraId="6A962737" w14:textId="77777777" w:rsidR="008606E4" w:rsidRPr="002D70BB" w:rsidRDefault="008606E4">
            <w:pPr>
              <w:wordWrap w:val="0"/>
              <w:rPr>
                <w:szCs w:val="16"/>
              </w:rPr>
            </w:pPr>
          </w:p>
        </w:tc>
        <w:tc>
          <w:tcPr>
            <w:tcW w:w="204" w:type="dxa"/>
            <w:shd w:val="clear" w:color="FFFFFF" w:fill="auto"/>
            <w:vAlign w:val="bottom"/>
          </w:tcPr>
          <w:p w14:paraId="1D6B5EFF" w14:textId="77777777" w:rsidR="008606E4" w:rsidRPr="002D70BB" w:rsidRDefault="008606E4">
            <w:pPr>
              <w:wordWrap w:val="0"/>
              <w:rPr>
                <w:szCs w:val="16"/>
              </w:rPr>
            </w:pPr>
          </w:p>
        </w:tc>
        <w:tc>
          <w:tcPr>
            <w:tcW w:w="889" w:type="dxa"/>
            <w:shd w:val="clear" w:color="FFFFFF" w:fill="auto"/>
            <w:vAlign w:val="bottom"/>
          </w:tcPr>
          <w:p w14:paraId="3B281356" w14:textId="77777777" w:rsidR="008606E4" w:rsidRPr="002D70BB" w:rsidRDefault="008606E4">
            <w:pPr>
              <w:wordWrap w:val="0"/>
              <w:rPr>
                <w:szCs w:val="16"/>
              </w:rPr>
            </w:pPr>
          </w:p>
        </w:tc>
        <w:tc>
          <w:tcPr>
            <w:tcW w:w="103" w:type="dxa"/>
            <w:shd w:val="clear" w:color="FFFFFF" w:fill="auto"/>
            <w:vAlign w:val="bottom"/>
          </w:tcPr>
          <w:p w14:paraId="0B7A94A6" w14:textId="77777777" w:rsidR="008606E4" w:rsidRPr="002D70BB" w:rsidRDefault="008606E4">
            <w:pPr>
              <w:wordWrap w:val="0"/>
              <w:rPr>
                <w:szCs w:val="16"/>
              </w:rPr>
            </w:pPr>
          </w:p>
        </w:tc>
        <w:tc>
          <w:tcPr>
            <w:tcW w:w="458" w:type="dxa"/>
            <w:shd w:val="clear" w:color="FFFFFF" w:fill="auto"/>
            <w:vAlign w:val="bottom"/>
          </w:tcPr>
          <w:p w14:paraId="78A565F0" w14:textId="77777777" w:rsidR="008606E4" w:rsidRPr="002D70BB" w:rsidRDefault="008606E4">
            <w:pPr>
              <w:wordWrap w:val="0"/>
              <w:rPr>
                <w:szCs w:val="16"/>
              </w:rPr>
            </w:pPr>
          </w:p>
        </w:tc>
        <w:tc>
          <w:tcPr>
            <w:tcW w:w="200" w:type="dxa"/>
            <w:shd w:val="clear" w:color="FFFFFF" w:fill="auto"/>
            <w:vAlign w:val="bottom"/>
          </w:tcPr>
          <w:p w14:paraId="7C44ACE2" w14:textId="77777777" w:rsidR="008606E4" w:rsidRPr="002D70BB" w:rsidRDefault="008606E4">
            <w:pPr>
              <w:wordWrap w:val="0"/>
              <w:rPr>
                <w:szCs w:val="16"/>
              </w:rPr>
            </w:pPr>
          </w:p>
        </w:tc>
      </w:tr>
      <w:tr w:rsidR="002D70BB" w:rsidRPr="002D70BB" w14:paraId="51EA1871" w14:textId="77777777" w:rsidTr="00D9401A">
        <w:trPr>
          <w:trHeight w:val="225"/>
        </w:trPr>
        <w:tc>
          <w:tcPr>
            <w:tcW w:w="5365" w:type="dxa"/>
            <w:gridSpan w:val="7"/>
            <w:tcBorders>
              <w:top w:val="none" w:sz="5" w:space="0" w:color="auto"/>
              <w:left w:val="none" w:sz="5" w:space="0" w:color="auto"/>
              <w:bottom w:val="none" w:sz="5" w:space="0" w:color="auto"/>
              <w:right w:val="none" w:sz="5" w:space="0" w:color="auto"/>
            </w:tcBorders>
            <w:shd w:val="clear" w:color="FFFFFF" w:fill="auto"/>
          </w:tcPr>
          <w:p w14:paraId="072E48C7"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ИСПОЛНИТЕЛЬ:</w:t>
            </w:r>
          </w:p>
        </w:tc>
        <w:tc>
          <w:tcPr>
            <w:tcW w:w="5380" w:type="dxa"/>
            <w:gridSpan w:val="16"/>
            <w:tcBorders>
              <w:top w:val="none" w:sz="5" w:space="0" w:color="auto"/>
              <w:left w:val="none" w:sz="5" w:space="0" w:color="auto"/>
              <w:bottom w:val="none" w:sz="5" w:space="0" w:color="auto"/>
              <w:right w:val="none" w:sz="5" w:space="0" w:color="auto"/>
            </w:tcBorders>
            <w:shd w:val="clear" w:color="FFFFFF" w:fill="auto"/>
          </w:tcPr>
          <w:p w14:paraId="15AABB8F" w14:textId="77777777" w:rsidR="008606E4" w:rsidRPr="002D70BB" w:rsidRDefault="00366FAC">
            <w:pPr>
              <w:wordWrap w:val="0"/>
              <w:jc w:val="center"/>
              <w:rPr>
                <w:rFonts w:ascii="Times New Roman" w:hAnsi="Times New Roman"/>
                <w:b/>
                <w:sz w:val="18"/>
                <w:szCs w:val="18"/>
              </w:rPr>
            </w:pPr>
            <w:r w:rsidRPr="002D70BB">
              <w:rPr>
                <w:rFonts w:ascii="Times New Roman" w:hAnsi="Times New Roman"/>
                <w:b/>
                <w:sz w:val="18"/>
                <w:szCs w:val="18"/>
              </w:rPr>
              <w:t>ПОТРЕБИТЕЛЬ:</w:t>
            </w:r>
          </w:p>
        </w:tc>
      </w:tr>
      <w:tr w:rsidR="002D70BB" w:rsidRPr="002D70BB" w14:paraId="3A21848C" w14:textId="77777777" w:rsidTr="00D9401A">
        <w:trPr>
          <w:trHeight w:val="225"/>
        </w:trPr>
        <w:tc>
          <w:tcPr>
            <w:tcW w:w="199" w:type="dxa"/>
            <w:shd w:val="clear" w:color="FFFFFF" w:fill="auto"/>
            <w:vAlign w:val="bottom"/>
          </w:tcPr>
          <w:p w14:paraId="1CB8896F" w14:textId="77777777" w:rsidR="008606E4" w:rsidRPr="002D70BB" w:rsidRDefault="008606E4">
            <w:pPr>
              <w:wordWrap w:val="0"/>
              <w:rPr>
                <w:szCs w:val="16"/>
              </w:rPr>
            </w:pPr>
          </w:p>
        </w:tc>
        <w:tc>
          <w:tcPr>
            <w:tcW w:w="1071" w:type="dxa"/>
            <w:shd w:val="clear" w:color="FFFFFF" w:fill="auto"/>
            <w:vAlign w:val="bottom"/>
          </w:tcPr>
          <w:p w14:paraId="6E7D2DC1" w14:textId="77777777" w:rsidR="008606E4" w:rsidRPr="002D70BB" w:rsidRDefault="008606E4">
            <w:pPr>
              <w:wordWrap w:val="0"/>
              <w:rPr>
                <w:szCs w:val="16"/>
              </w:rPr>
            </w:pPr>
          </w:p>
        </w:tc>
        <w:tc>
          <w:tcPr>
            <w:tcW w:w="103" w:type="dxa"/>
            <w:shd w:val="clear" w:color="FFFFFF" w:fill="auto"/>
            <w:vAlign w:val="bottom"/>
          </w:tcPr>
          <w:p w14:paraId="53513B6D" w14:textId="77777777" w:rsidR="008606E4" w:rsidRPr="002D70BB" w:rsidRDefault="008606E4">
            <w:pPr>
              <w:wordWrap w:val="0"/>
              <w:rPr>
                <w:szCs w:val="16"/>
              </w:rPr>
            </w:pPr>
          </w:p>
        </w:tc>
        <w:tc>
          <w:tcPr>
            <w:tcW w:w="1330" w:type="dxa"/>
            <w:shd w:val="clear" w:color="FFFFFF" w:fill="auto"/>
            <w:vAlign w:val="bottom"/>
          </w:tcPr>
          <w:p w14:paraId="6E61973E" w14:textId="77777777" w:rsidR="008606E4" w:rsidRPr="002D70BB" w:rsidRDefault="008606E4">
            <w:pPr>
              <w:wordWrap w:val="0"/>
              <w:rPr>
                <w:szCs w:val="16"/>
              </w:rPr>
            </w:pPr>
          </w:p>
        </w:tc>
        <w:tc>
          <w:tcPr>
            <w:tcW w:w="103" w:type="dxa"/>
            <w:shd w:val="clear" w:color="FFFFFF" w:fill="auto"/>
            <w:vAlign w:val="bottom"/>
          </w:tcPr>
          <w:p w14:paraId="30F40CC7" w14:textId="77777777" w:rsidR="008606E4" w:rsidRPr="002D70BB" w:rsidRDefault="008606E4">
            <w:pPr>
              <w:wordWrap w:val="0"/>
              <w:rPr>
                <w:szCs w:val="16"/>
              </w:rPr>
            </w:pPr>
          </w:p>
        </w:tc>
        <w:tc>
          <w:tcPr>
            <w:tcW w:w="2370" w:type="dxa"/>
            <w:shd w:val="clear" w:color="FFFFFF" w:fill="auto"/>
            <w:vAlign w:val="bottom"/>
          </w:tcPr>
          <w:p w14:paraId="1D9AED76" w14:textId="77777777" w:rsidR="008606E4" w:rsidRPr="002D70BB" w:rsidRDefault="008606E4">
            <w:pPr>
              <w:wordWrap w:val="0"/>
              <w:rPr>
                <w:szCs w:val="16"/>
              </w:rPr>
            </w:pPr>
          </w:p>
        </w:tc>
        <w:tc>
          <w:tcPr>
            <w:tcW w:w="189" w:type="dxa"/>
            <w:shd w:val="clear" w:color="FFFFFF" w:fill="auto"/>
            <w:vAlign w:val="bottom"/>
          </w:tcPr>
          <w:p w14:paraId="5B948010" w14:textId="77777777" w:rsidR="008606E4" w:rsidRPr="002D70BB" w:rsidRDefault="008606E4">
            <w:pPr>
              <w:wordWrap w:val="0"/>
              <w:rPr>
                <w:szCs w:val="16"/>
              </w:rPr>
            </w:pPr>
          </w:p>
        </w:tc>
        <w:tc>
          <w:tcPr>
            <w:tcW w:w="573" w:type="dxa"/>
            <w:shd w:val="clear" w:color="FFFFFF" w:fill="auto"/>
            <w:vAlign w:val="bottom"/>
          </w:tcPr>
          <w:p w14:paraId="6B01C87E" w14:textId="77777777" w:rsidR="008606E4" w:rsidRPr="002D70BB" w:rsidRDefault="008606E4">
            <w:pPr>
              <w:wordWrap w:val="0"/>
              <w:rPr>
                <w:szCs w:val="16"/>
              </w:rPr>
            </w:pPr>
          </w:p>
        </w:tc>
        <w:tc>
          <w:tcPr>
            <w:tcW w:w="544" w:type="dxa"/>
            <w:shd w:val="clear" w:color="FFFFFF" w:fill="auto"/>
            <w:vAlign w:val="bottom"/>
          </w:tcPr>
          <w:p w14:paraId="3E756C14" w14:textId="77777777" w:rsidR="008606E4" w:rsidRPr="002D70BB" w:rsidRDefault="008606E4">
            <w:pPr>
              <w:wordWrap w:val="0"/>
              <w:rPr>
                <w:szCs w:val="16"/>
              </w:rPr>
            </w:pPr>
          </w:p>
        </w:tc>
        <w:tc>
          <w:tcPr>
            <w:tcW w:w="320" w:type="dxa"/>
            <w:shd w:val="clear" w:color="FFFFFF" w:fill="auto"/>
            <w:vAlign w:val="bottom"/>
          </w:tcPr>
          <w:p w14:paraId="39C02118" w14:textId="77777777" w:rsidR="008606E4" w:rsidRPr="002D70BB" w:rsidRDefault="008606E4">
            <w:pPr>
              <w:wordWrap w:val="0"/>
              <w:rPr>
                <w:szCs w:val="16"/>
              </w:rPr>
            </w:pPr>
          </w:p>
        </w:tc>
        <w:tc>
          <w:tcPr>
            <w:tcW w:w="458" w:type="dxa"/>
            <w:shd w:val="clear" w:color="FFFFFF" w:fill="auto"/>
            <w:vAlign w:val="bottom"/>
          </w:tcPr>
          <w:p w14:paraId="1AC269CA" w14:textId="77777777" w:rsidR="008606E4" w:rsidRPr="002D70BB" w:rsidRDefault="008606E4">
            <w:pPr>
              <w:wordWrap w:val="0"/>
              <w:rPr>
                <w:szCs w:val="16"/>
              </w:rPr>
            </w:pPr>
          </w:p>
        </w:tc>
        <w:tc>
          <w:tcPr>
            <w:tcW w:w="103" w:type="dxa"/>
            <w:shd w:val="clear" w:color="FFFFFF" w:fill="auto"/>
            <w:vAlign w:val="bottom"/>
          </w:tcPr>
          <w:p w14:paraId="2F613C95" w14:textId="77777777" w:rsidR="008606E4" w:rsidRPr="002D70BB" w:rsidRDefault="008606E4">
            <w:pPr>
              <w:wordWrap w:val="0"/>
              <w:rPr>
                <w:szCs w:val="16"/>
              </w:rPr>
            </w:pPr>
          </w:p>
        </w:tc>
        <w:tc>
          <w:tcPr>
            <w:tcW w:w="103" w:type="dxa"/>
            <w:shd w:val="clear" w:color="FFFFFF" w:fill="auto"/>
            <w:vAlign w:val="bottom"/>
          </w:tcPr>
          <w:p w14:paraId="405DDD92" w14:textId="77777777" w:rsidR="008606E4" w:rsidRPr="002D70BB" w:rsidRDefault="008606E4">
            <w:pPr>
              <w:wordWrap w:val="0"/>
              <w:rPr>
                <w:szCs w:val="16"/>
              </w:rPr>
            </w:pPr>
          </w:p>
        </w:tc>
        <w:tc>
          <w:tcPr>
            <w:tcW w:w="275" w:type="dxa"/>
            <w:shd w:val="clear" w:color="FFFFFF" w:fill="auto"/>
            <w:vAlign w:val="bottom"/>
          </w:tcPr>
          <w:p w14:paraId="6C0A01C7" w14:textId="77777777" w:rsidR="008606E4" w:rsidRPr="002D70BB" w:rsidRDefault="008606E4">
            <w:pPr>
              <w:wordWrap w:val="0"/>
              <w:rPr>
                <w:szCs w:val="16"/>
              </w:rPr>
            </w:pPr>
          </w:p>
        </w:tc>
        <w:tc>
          <w:tcPr>
            <w:tcW w:w="103" w:type="dxa"/>
            <w:shd w:val="clear" w:color="FFFFFF" w:fill="auto"/>
            <w:vAlign w:val="bottom"/>
          </w:tcPr>
          <w:p w14:paraId="56F32408" w14:textId="77777777" w:rsidR="008606E4" w:rsidRPr="002D70BB" w:rsidRDefault="008606E4">
            <w:pPr>
              <w:wordWrap w:val="0"/>
              <w:rPr>
                <w:szCs w:val="16"/>
              </w:rPr>
            </w:pPr>
          </w:p>
        </w:tc>
        <w:tc>
          <w:tcPr>
            <w:tcW w:w="568" w:type="dxa"/>
            <w:shd w:val="clear" w:color="FFFFFF" w:fill="auto"/>
            <w:vAlign w:val="bottom"/>
          </w:tcPr>
          <w:p w14:paraId="48BA20BF" w14:textId="77777777" w:rsidR="008606E4" w:rsidRPr="002D70BB" w:rsidRDefault="008606E4">
            <w:pPr>
              <w:wordWrap w:val="0"/>
              <w:rPr>
                <w:szCs w:val="16"/>
              </w:rPr>
            </w:pPr>
          </w:p>
        </w:tc>
        <w:tc>
          <w:tcPr>
            <w:tcW w:w="204" w:type="dxa"/>
            <w:shd w:val="clear" w:color="FFFFFF" w:fill="auto"/>
            <w:vAlign w:val="bottom"/>
          </w:tcPr>
          <w:p w14:paraId="2787110F" w14:textId="77777777" w:rsidR="008606E4" w:rsidRPr="002D70BB" w:rsidRDefault="008606E4">
            <w:pPr>
              <w:wordWrap w:val="0"/>
              <w:rPr>
                <w:szCs w:val="16"/>
              </w:rPr>
            </w:pPr>
          </w:p>
        </w:tc>
        <w:tc>
          <w:tcPr>
            <w:tcW w:w="275" w:type="dxa"/>
            <w:shd w:val="clear" w:color="FFFFFF" w:fill="auto"/>
            <w:vAlign w:val="bottom"/>
          </w:tcPr>
          <w:p w14:paraId="03A645D8" w14:textId="77777777" w:rsidR="008606E4" w:rsidRPr="002D70BB" w:rsidRDefault="008606E4">
            <w:pPr>
              <w:wordWrap w:val="0"/>
              <w:rPr>
                <w:szCs w:val="16"/>
              </w:rPr>
            </w:pPr>
          </w:p>
        </w:tc>
        <w:tc>
          <w:tcPr>
            <w:tcW w:w="204" w:type="dxa"/>
            <w:shd w:val="clear" w:color="FFFFFF" w:fill="auto"/>
            <w:vAlign w:val="bottom"/>
          </w:tcPr>
          <w:p w14:paraId="1CD21755" w14:textId="77777777" w:rsidR="008606E4" w:rsidRPr="002D70BB" w:rsidRDefault="008606E4">
            <w:pPr>
              <w:wordWrap w:val="0"/>
              <w:rPr>
                <w:szCs w:val="16"/>
              </w:rPr>
            </w:pPr>
          </w:p>
        </w:tc>
        <w:tc>
          <w:tcPr>
            <w:tcW w:w="889" w:type="dxa"/>
            <w:shd w:val="clear" w:color="FFFFFF" w:fill="auto"/>
            <w:vAlign w:val="bottom"/>
          </w:tcPr>
          <w:p w14:paraId="42D5E3A2" w14:textId="77777777" w:rsidR="008606E4" w:rsidRPr="002D70BB" w:rsidRDefault="008606E4">
            <w:pPr>
              <w:wordWrap w:val="0"/>
              <w:rPr>
                <w:szCs w:val="16"/>
              </w:rPr>
            </w:pPr>
          </w:p>
        </w:tc>
        <w:tc>
          <w:tcPr>
            <w:tcW w:w="103" w:type="dxa"/>
            <w:shd w:val="clear" w:color="FFFFFF" w:fill="auto"/>
            <w:vAlign w:val="bottom"/>
          </w:tcPr>
          <w:p w14:paraId="228A89D5" w14:textId="77777777" w:rsidR="008606E4" w:rsidRPr="002D70BB" w:rsidRDefault="008606E4">
            <w:pPr>
              <w:wordWrap w:val="0"/>
              <w:rPr>
                <w:szCs w:val="16"/>
              </w:rPr>
            </w:pPr>
          </w:p>
        </w:tc>
        <w:tc>
          <w:tcPr>
            <w:tcW w:w="458" w:type="dxa"/>
            <w:shd w:val="clear" w:color="FFFFFF" w:fill="auto"/>
            <w:vAlign w:val="bottom"/>
          </w:tcPr>
          <w:p w14:paraId="37D66AE6" w14:textId="77777777" w:rsidR="008606E4" w:rsidRPr="002D70BB" w:rsidRDefault="008606E4">
            <w:pPr>
              <w:wordWrap w:val="0"/>
              <w:rPr>
                <w:szCs w:val="16"/>
              </w:rPr>
            </w:pPr>
          </w:p>
        </w:tc>
        <w:tc>
          <w:tcPr>
            <w:tcW w:w="200" w:type="dxa"/>
            <w:shd w:val="clear" w:color="FFFFFF" w:fill="auto"/>
            <w:vAlign w:val="bottom"/>
          </w:tcPr>
          <w:p w14:paraId="37CFCE13" w14:textId="77777777" w:rsidR="008606E4" w:rsidRPr="002D70BB" w:rsidRDefault="008606E4">
            <w:pPr>
              <w:wordWrap w:val="0"/>
              <w:rPr>
                <w:szCs w:val="16"/>
              </w:rPr>
            </w:pPr>
          </w:p>
        </w:tc>
      </w:tr>
      <w:tr w:rsidR="002D70BB" w:rsidRPr="002D70BB" w14:paraId="674A4726" w14:textId="77777777" w:rsidTr="00D9401A">
        <w:trPr>
          <w:trHeight w:val="455"/>
        </w:trPr>
        <w:tc>
          <w:tcPr>
            <w:tcW w:w="5365" w:type="dxa"/>
            <w:gridSpan w:val="7"/>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32E6B9F0" w14:textId="77777777" w:rsidR="008606E4" w:rsidRPr="002D70BB" w:rsidRDefault="00366FAC">
            <w:pPr>
              <w:rPr>
                <w:rFonts w:ascii="Times New Roman" w:hAnsi="Times New Roman"/>
                <w:sz w:val="18"/>
                <w:szCs w:val="18"/>
              </w:rPr>
            </w:pPr>
            <w:r w:rsidRPr="002D70BB">
              <w:rPr>
                <w:rFonts w:ascii="Times New Roman" w:hAnsi="Times New Roman"/>
                <w:sz w:val="18"/>
                <w:szCs w:val="18"/>
              </w:rPr>
              <w:t>КГАУЗ «КМБ № 5»</w:t>
            </w:r>
          </w:p>
        </w:tc>
        <w:tc>
          <w:tcPr>
            <w:tcW w:w="573"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5878062D"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ФИО</w:t>
            </w:r>
          </w:p>
        </w:tc>
        <w:tc>
          <w:tcPr>
            <w:tcW w:w="4807" w:type="dxa"/>
            <w:gridSpan w:val="15"/>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0F91CBF6" w14:textId="5EB5D923" w:rsidR="008606E4" w:rsidRPr="002D70BB" w:rsidRDefault="008606E4">
            <w:pPr>
              <w:rPr>
                <w:rFonts w:ascii="Times New Roman" w:hAnsi="Times New Roman"/>
                <w:sz w:val="18"/>
                <w:szCs w:val="18"/>
              </w:rPr>
            </w:pPr>
          </w:p>
        </w:tc>
      </w:tr>
      <w:tr w:rsidR="002D70BB" w:rsidRPr="002D70BB" w14:paraId="003DCF3E" w14:textId="77777777" w:rsidTr="00D9401A">
        <w:trPr>
          <w:trHeight w:val="455"/>
        </w:trPr>
        <w:tc>
          <w:tcPr>
            <w:tcW w:w="5365" w:type="dxa"/>
            <w:gridSpan w:val="7"/>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27987225" w14:textId="1E17F03F" w:rsidR="008606E4" w:rsidRPr="002D70BB" w:rsidRDefault="00366FAC">
            <w:pPr>
              <w:rPr>
                <w:rFonts w:ascii="Times New Roman" w:hAnsi="Times New Roman"/>
                <w:sz w:val="18"/>
                <w:szCs w:val="18"/>
              </w:rPr>
            </w:pPr>
            <w:r w:rsidRPr="002D70BB">
              <w:rPr>
                <w:rFonts w:ascii="Times New Roman" w:hAnsi="Times New Roman"/>
                <w:sz w:val="18"/>
                <w:szCs w:val="18"/>
              </w:rPr>
              <w:t>Красноярский край, г Красноярск, ул</w:t>
            </w:r>
            <w:r w:rsidR="00D9401A" w:rsidRPr="002D70BB">
              <w:rPr>
                <w:rFonts w:ascii="Times New Roman" w:hAnsi="Times New Roman"/>
                <w:sz w:val="18"/>
                <w:szCs w:val="18"/>
              </w:rPr>
              <w:t>.</w:t>
            </w:r>
            <w:r w:rsidRPr="002D70BB">
              <w:rPr>
                <w:rFonts w:ascii="Times New Roman" w:hAnsi="Times New Roman"/>
                <w:sz w:val="18"/>
                <w:szCs w:val="18"/>
              </w:rPr>
              <w:t xml:space="preserve"> 26 Бакинских Комиссаров, д</w:t>
            </w:r>
            <w:r w:rsidR="00D9401A" w:rsidRPr="002D70BB">
              <w:rPr>
                <w:rFonts w:ascii="Times New Roman" w:hAnsi="Times New Roman"/>
                <w:sz w:val="18"/>
                <w:szCs w:val="18"/>
              </w:rPr>
              <w:t>.</w:t>
            </w:r>
            <w:r w:rsidRPr="002D70BB">
              <w:rPr>
                <w:rFonts w:ascii="Times New Roman" w:hAnsi="Times New Roman"/>
                <w:sz w:val="18"/>
                <w:szCs w:val="18"/>
              </w:rPr>
              <w:t xml:space="preserve"> 4</w:t>
            </w:r>
          </w:p>
        </w:tc>
        <w:tc>
          <w:tcPr>
            <w:tcW w:w="573"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1E5FBA27"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адрес</w:t>
            </w:r>
          </w:p>
        </w:tc>
        <w:tc>
          <w:tcPr>
            <w:tcW w:w="4807" w:type="dxa"/>
            <w:gridSpan w:val="15"/>
            <w:tcBorders>
              <w:top w:val="single" w:sz="5" w:space="0" w:color="auto"/>
              <w:left w:val="none" w:sz="5" w:space="0" w:color="auto"/>
              <w:bottom w:val="single" w:sz="5" w:space="0" w:color="auto"/>
              <w:right w:val="none" w:sz="5" w:space="0" w:color="auto"/>
            </w:tcBorders>
            <w:shd w:val="clear" w:color="FFFFFF" w:fill="auto"/>
            <w:tcMar>
              <w:left w:w="0" w:type="dxa"/>
            </w:tcMar>
            <w:vAlign w:val="bottom"/>
          </w:tcPr>
          <w:p w14:paraId="5975334C" w14:textId="63858061" w:rsidR="008606E4" w:rsidRPr="002D70BB" w:rsidRDefault="008606E4">
            <w:pPr>
              <w:rPr>
                <w:rFonts w:ascii="Times New Roman" w:hAnsi="Times New Roman"/>
                <w:sz w:val="18"/>
                <w:szCs w:val="18"/>
              </w:rPr>
            </w:pPr>
          </w:p>
        </w:tc>
      </w:tr>
      <w:tr w:rsidR="002D70BB" w:rsidRPr="002D70BB" w14:paraId="0203DEC6" w14:textId="77777777" w:rsidTr="00D9401A">
        <w:trPr>
          <w:trHeight w:val="225"/>
        </w:trPr>
        <w:tc>
          <w:tcPr>
            <w:tcW w:w="199" w:type="dxa"/>
            <w:shd w:val="clear" w:color="FFFFFF" w:fill="auto"/>
            <w:vAlign w:val="bottom"/>
          </w:tcPr>
          <w:p w14:paraId="5E442ED3" w14:textId="77777777" w:rsidR="008606E4" w:rsidRPr="002D70BB" w:rsidRDefault="008606E4">
            <w:pPr>
              <w:wordWrap w:val="0"/>
              <w:rPr>
                <w:szCs w:val="16"/>
              </w:rPr>
            </w:pPr>
          </w:p>
        </w:tc>
        <w:tc>
          <w:tcPr>
            <w:tcW w:w="1071" w:type="dxa"/>
            <w:shd w:val="clear" w:color="FFFFFF" w:fill="auto"/>
            <w:vAlign w:val="bottom"/>
          </w:tcPr>
          <w:p w14:paraId="78C5426C" w14:textId="77777777" w:rsidR="008606E4" w:rsidRPr="002D70BB" w:rsidRDefault="008606E4">
            <w:pPr>
              <w:wordWrap w:val="0"/>
              <w:rPr>
                <w:szCs w:val="16"/>
              </w:rPr>
            </w:pPr>
          </w:p>
        </w:tc>
        <w:tc>
          <w:tcPr>
            <w:tcW w:w="103" w:type="dxa"/>
            <w:shd w:val="clear" w:color="FFFFFF" w:fill="auto"/>
            <w:vAlign w:val="bottom"/>
          </w:tcPr>
          <w:p w14:paraId="4292156E" w14:textId="77777777" w:rsidR="008606E4" w:rsidRPr="002D70BB" w:rsidRDefault="008606E4">
            <w:pPr>
              <w:wordWrap w:val="0"/>
              <w:rPr>
                <w:szCs w:val="16"/>
              </w:rPr>
            </w:pPr>
          </w:p>
        </w:tc>
        <w:tc>
          <w:tcPr>
            <w:tcW w:w="1330" w:type="dxa"/>
            <w:shd w:val="clear" w:color="FFFFFF" w:fill="auto"/>
            <w:vAlign w:val="bottom"/>
          </w:tcPr>
          <w:p w14:paraId="794D01E3" w14:textId="77777777" w:rsidR="008606E4" w:rsidRPr="002D70BB" w:rsidRDefault="008606E4">
            <w:pPr>
              <w:wordWrap w:val="0"/>
              <w:rPr>
                <w:szCs w:val="16"/>
              </w:rPr>
            </w:pPr>
          </w:p>
        </w:tc>
        <w:tc>
          <w:tcPr>
            <w:tcW w:w="103" w:type="dxa"/>
            <w:shd w:val="clear" w:color="FFFFFF" w:fill="auto"/>
            <w:vAlign w:val="bottom"/>
          </w:tcPr>
          <w:p w14:paraId="1A4E5502" w14:textId="77777777" w:rsidR="008606E4" w:rsidRPr="002D70BB" w:rsidRDefault="008606E4">
            <w:pPr>
              <w:wordWrap w:val="0"/>
              <w:rPr>
                <w:szCs w:val="16"/>
              </w:rPr>
            </w:pPr>
          </w:p>
        </w:tc>
        <w:tc>
          <w:tcPr>
            <w:tcW w:w="2370" w:type="dxa"/>
            <w:shd w:val="clear" w:color="FFFFFF" w:fill="auto"/>
            <w:vAlign w:val="bottom"/>
          </w:tcPr>
          <w:p w14:paraId="4A1FE4CC" w14:textId="77777777" w:rsidR="008606E4" w:rsidRPr="002D70BB" w:rsidRDefault="008606E4">
            <w:pPr>
              <w:wordWrap w:val="0"/>
              <w:rPr>
                <w:szCs w:val="16"/>
              </w:rPr>
            </w:pPr>
          </w:p>
        </w:tc>
        <w:tc>
          <w:tcPr>
            <w:tcW w:w="189" w:type="dxa"/>
            <w:shd w:val="clear" w:color="FFFFFF" w:fill="auto"/>
            <w:vAlign w:val="bottom"/>
          </w:tcPr>
          <w:p w14:paraId="4499535B" w14:textId="77777777" w:rsidR="008606E4" w:rsidRPr="002D70BB" w:rsidRDefault="008606E4">
            <w:pPr>
              <w:wordWrap w:val="0"/>
              <w:rPr>
                <w:szCs w:val="16"/>
              </w:rPr>
            </w:pPr>
          </w:p>
        </w:tc>
        <w:tc>
          <w:tcPr>
            <w:tcW w:w="573" w:type="dxa"/>
            <w:shd w:val="clear" w:color="FFFFFF" w:fill="auto"/>
            <w:vAlign w:val="bottom"/>
          </w:tcPr>
          <w:p w14:paraId="491F9D74" w14:textId="16881624" w:rsidR="008606E4" w:rsidRPr="002D70BB" w:rsidRDefault="008606E4">
            <w:pPr>
              <w:wordWrap w:val="0"/>
              <w:rPr>
                <w:szCs w:val="16"/>
              </w:rPr>
            </w:pPr>
          </w:p>
        </w:tc>
        <w:tc>
          <w:tcPr>
            <w:tcW w:w="544" w:type="dxa"/>
            <w:shd w:val="clear" w:color="FFFFFF" w:fill="auto"/>
            <w:vAlign w:val="bottom"/>
          </w:tcPr>
          <w:p w14:paraId="5CE84B59" w14:textId="77777777" w:rsidR="008606E4" w:rsidRPr="002D70BB" w:rsidRDefault="008606E4">
            <w:pPr>
              <w:wordWrap w:val="0"/>
              <w:rPr>
                <w:szCs w:val="16"/>
              </w:rPr>
            </w:pPr>
          </w:p>
        </w:tc>
        <w:tc>
          <w:tcPr>
            <w:tcW w:w="320" w:type="dxa"/>
            <w:shd w:val="clear" w:color="FFFFFF" w:fill="auto"/>
            <w:vAlign w:val="bottom"/>
          </w:tcPr>
          <w:p w14:paraId="569F77DD" w14:textId="77777777" w:rsidR="008606E4" w:rsidRPr="002D70BB" w:rsidRDefault="008606E4">
            <w:pPr>
              <w:wordWrap w:val="0"/>
              <w:rPr>
                <w:szCs w:val="16"/>
              </w:rPr>
            </w:pPr>
          </w:p>
        </w:tc>
        <w:tc>
          <w:tcPr>
            <w:tcW w:w="458" w:type="dxa"/>
            <w:shd w:val="clear" w:color="FFFFFF" w:fill="auto"/>
            <w:vAlign w:val="bottom"/>
          </w:tcPr>
          <w:p w14:paraId="3EC62DA8" w14:textId="77777777" w:rsidR="008606E4" w:rsidRPr="002D70BB" w:rsidRDefault="008606E4">
            <w:pPr>
              <w:wordWrap w:val="0"/>
              <w:rPr>
                <w:szCs w:val="16"/>
              </w:rPr>
            </w:pPr>
          </w:p>
        </w:tc>
        <w:tc>
          <w:tcPr>
            <w:tcW w:w="103" w:type="dxa"/>
            <w:shd w:val="clear" w:color="FFFFFF" w:fill="auto"/>
            <w:vAlign w:val="bottom"/>
          </w:tcPr>
          <w:p w14:paraId="53D24DBD" w14:textId="77777777" w:rsidR="008606E4" w:rsidRPr="002D70BB" w:rsidRDefault="008606E4">
            <w:pPr>
              <w:wordWrap w:val="0"/>
              <w:rPr>
                <w:szCs w:val="16"/>
              </w:rPr>
            </w:pPr>
          </w:p>
        </w:tc>
        <w:tc>
          <w:tcPr>
            <w:tcW w:w="103" w:type="dxa"/>
            <w:shd w:val="clear" w:color="FFFFFF" w:fill="auto"/>
            <w:vAlign w:val="bottom"/>
          </w:tcPr>
          <w:p w14:paraId="45FD1EFB" w14:textId="77777777" w:rsidR="008606E4" w:rsidRPr="002D70BB" w:rsidRDefault="008606E4">
            <w:pPr>
              <w:wordWrap w:val="0"/>
              <w:rPr>
                <w:szCs w:val="16"/>
              </w:rPr>
            </w:pPr>
          </w:p>
        </w:tc>
        <w:tc>
          <w:tcPr>
            <w:tcW w:w="275" w:type="dxa"/>
            <w:shd w:val="clear" w:color="FFFFFF" w:fill="auto"/>
            <w:vAlign w:val="bottom"/>
          </w:tcPr>
          <w:p w14:paraId="1A9A5C6D" w14:textId="77777777" w:rsidR="008606E4" w:rsidRPr="002D70BB" w:rsidRDefault="008606E4">
            <w:pPr>
              <w:wordWrap w:val="0"/>
              <w:rPr>
                <w:szCs w:val="16"/>
              </w:rPr>
            </w:pPr>
          </w:p>
        </w:tc>
        <w:tc>
          <w:tcPr>
            <w:tcW w:w="103" w:type="dxa"/>
            <w:shd w:val="clear" w:color="FFFFFF" w:fill="auto"/>
            <w:vAlign w:val="bottom"/>
          </w:tcPr>
          <w:p w14:paraId="2ED881E3" w14:textId="77777777" w:rsidR="008606E4" w:rsidRPr="002D70BB" w:rsidRDefault="008606E4">
            <w:pPr>
              <w:wordWrap w:val="0"/>
              <w:rPr>
                <w:szCs w:val="16"/>
              </w:rPr>
            </w:pPr>
          </w:p>
        </w:tc>
        <w:tc>
          <w:tcPr>
            <w:tcW w:w="568" w:type="dxa"/>
            <w:shd w:val="clear" w:color="FFFFFF" w:fill="auto"/>
            <w:vAlign w:val="bottom"/>
          </w:tcPr>
          <w:p w14:paraId="42FBB576" w14:textId="77777777" w:rsidR="008606E4" w:rsidRPr="002D70BB" w:rsidRDefault="008606E4">
            <w:pPr>
              <w:wordWrap w:val="0"/>
              <w:rPr>
                <w:szCs w:val="16"/>
              </w:rPr>
            </w:pPr>
          </w:p>
        </w:tc>
        <w:tc>
          <w:tcPr>
            <w:tcW w:w="204" w:type="dxa"/>
            <w:shd w:val="clear" w:color="FFFFFF" w:fill="auto"/>
            <w:vAlign w:val="bottom"/>
          </w:tcPr>
          <w:p w14:paraId="4D6D3B18" w14:textId="77777777" w:rsidR="008606E4" w:rsidRPr="002D70BB" w:rsidRDefault="008606E4">
            <w:pPr>
              <w:wordWrap w:val="0"/>
              <w:rPr>
                <w:szCs w:val="16"/>
              </w:rPr>
            </w:pPr>
          </w:p>
        </w:tc>
        <w:tc>
          <w:tcPr>
            <w:tcW w:w="275" w:type="dxa"/>
            <w:shd w:val="clear" w:color="FFFFFF" w:fill="auto"/>
            <w:vAlign w:val="bottom"/>
          </w:tcPr>
          <w:p w14:paraId="7280EFA4" w14:textId="77777777" w:rsidR="008606E4" w:rsidRPr="002D70BB" w:rsidRDefault="008606E4">
            <w:pPr>
              <w:wordWrap w:val="0"/>
              <w:rPr>
                <w:szCs w:val="16"/>
              </w:rPr>
            </w:pPr>
          </w:p>
        </w:tc>
        <w:tc>
          <w:tcPr>
            <w:tcW w:w="204" w:type="dxa"/>
            <w:shd w:val="clear" w:color="FFFFFF" w:fill="auto"/>
            <w:vAlign w:val="bottom"/>
          </w:tcPr>
          <w:p w14:paraId="5776644F" w14:textId="77777777" w:rsidR="008606E4" w:rsidRPr="002D70BB" w:rsidRDefault="008606E4">
            <w:pPr>
              <w:wordWrap w:val="0"/>
              <w:rPr>
                <w:szCs w:val="16"/>
              </w:rPr>
            </w:pPr>
          </w:p>
        </w:tc>
        <w:tc>
          <w:tcPr>
            <w:tcW w:w="889" w:type="dxa"/>
            <w:shd w:val="clear" w:color="FFFFFF" w:fill="auto"/>
            <w:vAlign w:val="bottom"/>
          </w:tcPr>
          <w:p w14:paraId="73F2FCBE" w14:textId="77777777" w:rsidR="008606E4" w:rsidRPr="002D70BB" w:rsidRDefault="008606E4">
            <w:pPr>
              <w:wordWrap w:val="0"/>
              <w:rPr>
                <w:szCs w:val="16"/>
              </w:rPr>
            </w:pPr>
          </w:p>
        </w:tc>
        <w:tc>
          <w:tcPr>
            <w:tcW w:w="103" w:type="dxa"/>
            <w:shd w:val="clear" w:color="FFFFFF" w:fill="auto"/>
            <w:vAlign w:val="bottom"/>
          </w:tcPr>
          <w:p w14:paraId="4BD70141" w14:textId="77777777" w:rsidR="008606E4" w:rsidRPr="002D70BB" w:rsidRDefault="008606E4">
            <w:pPr>
              <w:wordWrap w:val="0"/>
              <w:rPr>
                <w:szCs w:val="16"/>
              </w:rPr>
            </w:pPr>
          </w:p>
        </w:tc>
        <w:tc>
          <w:tcPr>
            <w:tcW w:w="458" w:type="dxa"/>
            <w:shd w:val="clear" w:color="FFFFFF" w:fill="auto"/>
            <w:vAlign w:val="bottom"/>
          </w:tcPr>
          <w:p w14:paraId="1257FAC0" w14:textId="77777777" w:rsidR="008606E4" w:rsidRPr="002D70BB" w:rsidRDefault="008606E4">
            <w:pPr>
              <w:wordWrap w:val="0"/>
              <w:rPr>
                <w:szCs w:val="16"/>
              </w:rPr>
            </w:pPr>
          </w:p>
        </w:tc>
        <w:tc>
          <w:tcPr>
            <w:tcW w:w="200" w:type="dxa"/>
            <w:shd w:val="clear" w:color="FFFFFF" w:fill="auto"/>
            <w:vAlign w:val="bottom"/>
          </w:tcPr>
          <w:p w14:paraId="543B4CF3" w14:textId="77777777" w:rsidR="008606E4" w:rsidRPr="002D70BB" w:rsidRDefault="008606E4">
            <w:pPr>
              <w:wordWrap w:val="0"/>
              <w:rPr>
                <w:szCs w:val="16"/>
              </w:rPr>
            </w:pPr>
          </w:p>
        </w:tc>
      </w:tr>
      <w:tr w:rsidR="002D70BB" w:rsidRPr="002D70BB" w14:paraId="438DACD8" w14:textId="77777777" w:rsidTr="00D9401A">
        <w:trPr>
          <w:trHeight w:val="225"/>
        </w:trPr>
        <w:tc>
          <w:tcPr>
            <w:tcW w:w="5365" w:type="dxa"/>
            <w:gridSpan w:val="7"/>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6985F2E5"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ИНН 2462072275/КПП 246201001</w:t>
            </w:r>
          </w:p>
        </w:tc>
        <w:tc>
          <w:tcPr>
            <w:tcW w:w="2101" w:type="dxa"/>
            <w:gridSpan w:val="6"/>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52C43866"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удостоверение личности</w:t>
            </w:r>
          </w:p>
        </w:tc>
        <w:tc>
          <w:tcPr>
            <w:tcW w:w="3279" w:type="dxa"/>
            <w:gridSpan w:val="10"/>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4CB47F8A" w14:textId="77777777" w:rsidR="008606E4" w:rsidRPr="002D70BB" w:rsidRDefault="008606E4">
            <w:pPr>
              <w:wordWrap w:val="0"/>
              <w:rPr>
                <w:rFonts w:ascii="Times New Roman" w:hAnsi="Times New Roman"/>
                <w:sz w:val="18"/>
                <w:szCs w:val="18"/>
              </w:rPr>
            </w:pPr>
          </w:p>
        </w:tc>
      </w:tr>
      <w:tr w:rsidR="002D70BB" w:rsidRPr="002D70BB" w14:paraId="4DD0EF90" w14:textId="77777777" w:rsidTr="00D9401A">
        <w:trPr>
          <w:trHeight w:val="225"/>
        </w:trPr>
        <w:tc>
          <w:tcPr>
            <w:tcW w:w="199" w:type="dxa"/>
            <w:shd w:val="clear" w:color="FFFFFF" w:fill="auto"/>
            <w:vAlign w:val="bottom"/>
          </w:tcPr>
          <w:p w14:paraId="2D2CC0E6" w14:textId="77777777" w:rsidR="008606E4" w:rsidRPr="002D70BB" w:rsidRDefault="008606E4">
            <w:pPr>
              <w:wordWrap w:val="0"/>
              <w:rPr>
                <w:szCs w:val="16"/>
              </w:rPr>
            </w:pPr>
          </w:p>
        </w:tc>
        <w:tc>
          <w:tcPr>
            <w:tcW w:w="1071" w:type="dxa"/>
            <w:shd w:val="clear" w:color="FFFFFF" w:fill="auto"/>
            <w:vAlign w:val="bottom"/>
          </w:tcPr>
          <w:p w14:paraId="28F0F6A5" w14:textId="77777777" w:rsidR="008606E4" w:rsidRPr="002D70BB" w:rsidRDefault="008606E4">
            <w:pPr>
              <w:wordWrap w:val="0"/>
              <w:rPr>
                <w:szCs w:val="16"/>
              </w:rPr>
            </w:pPr>
          </w:p>
        </w:tc>
        <w:tc>
          <w:tcPr>
            <w:tcW w:w="103" w:type="dxa"/>
            <w:shd w:val="clear" w:color="FFFFFF" w:fill="auto"/>
            <w:vAlign w:val="bottom"/>
          </w:tcPr>
          <w:p w14:paraId="3F32EF88" w14:textId="77777777" w:rsidR="008606E4" w:rsidRPr="002D70BB" w:rsidRDefault="008606E4">
            <w:pPr>
              <w:wordWrap w:val="0"/>
              <w:rPr>
                <w:szCs w:val="16"/>
              </w:rPr>
            </w:pPr>
          </w:p>
        </w:tc>
        <w:tc>
          <w:tcPr>
            <w:tcW w:w="1330" w:type="dxa"/>
            <w:shd w:val="clear" w:color="FFFFFF" w:fill="auto"/>
            <w:vAlign w:val="bottom"/>
          </w:tcPr>
          <w:p w14:paraId="201C1B36" w14:textId="77777777" w:rsidR="008606E4" w:rsidRPr="002D70BB" w:rsidRDefault="008606E4">
            <w:pPr>
              <w:wordWrap w:val="0"/>
              <w:rPr>
                <w:szCs w:val="16"/>
              </w:rPr>
            </w:pPr>
          </w:p>
        </w:tc>
        <w:tc>
          <w:tcPr>
            <w:tcW w:w="103" w:type="dxa"/>
            <w:shd w:val="clear" w:color="FFFFFF" w:fill="auto"/>
            <w:vAlign w:val="bottom"/>
          </w:tcPr>
          <w:p w14:paraId="714CA22F" w14:textId="77777777" w:rsidR="008606E4" w:rsidRPr="002D70BB" w:rsidRDefault="008606E4">
            <w:pPr>
              <w:wordWrap w:val="0"/>
              <w:rPr>
                <w:szCs w:val="16"/>
              </w:rPr>
            </w:pPr>
          </w:p>
        </w:tc>
        <w:tc>
          <w:tcPr>
            <w:tcW w:w="2370" w:type="dxa"/>
            <w:shd w:val="clear" w:color="FFFFFF" w:fill="auto"/>
            <w:vAlign w:val="bottom"/>
          </w:tcPr>
          <w:p w14:paraId="23F6CE6D" w14:textId="77777777" w:rsidR="008606E4" w:rsidRPr="002D70BB" w:rsidRDefault="008606E4">
            <w:pPr>
              <w:wordWrap w:val="0"/>
              <w:rPr>
                <w:szCs w:val="16"/>
              </w:rPr>
            </w:pPr>
          </w:p>
        </w:tc>
        <w:tc>
          <w:tcPr>
            <w:tcW w:w="189" w:type="dxa"/>
            <w:shd w:val="clear" w:color="FFFFFF" w:fill="auto"/>
            <w:vAlign w:val="bottom"/>
          </w:tcPr>
          <w:p w14:paraId="4E59EE0F" w14:textId="77777777" w:rsidR="008606E4" w:rsidRPr="002D70BB" w:rsidRDefault="008606E4">
            <w:pPr>
              <w:wordWrap w:val="0"/>
              <w:rPr>
                <w:szCs w:val="16"/>
              </w:rPr>
            </w:pPr>
          </w:p>
        </w:tc>
        <w:tc>
          <w:tcPr>
            <w:tcW w:w="573"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6B0E93B5"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серия</w:t>
            </w:r>
          </w:p>
        </w:tc>
        <w:tc>
          <w:tcPr>
            <w:tcW w:w="544" w:type="dxa"/>
            <w:tcBorders>
              <w:top w:val="none" w:sz="5" w:space="0" w:color="auto"/>
              <w:left w:val="none" w:sz="5" w:space="0" w:color="auto"/>
              <w:bottom w:val="single" w:sz="5" w:space="0" w:color="auto"/>
              <w:right w:val="none" w:sz="5" w:space="0" w:color="auto"/>
            </w:tcBorders>
            <w:shd w:val="clear" w:color="FFFFFF" w:fill="auto"/>
            <w:vAlign w:val="bottom"/>
          </w:tcPr>
          <w:p w14:paraId="294573ED" w14:textId="77777777" w:rsidR="008606E4" w:rsidRPr="002D70BB" w:rsidRDefault="008606E4">
            <w:pPr>
              <w:wordWrap w:val="0"/>
              <w:jc w:val="center"/>
              <w:rPr>
                <w:rFonts w:ascii="Times New Roman" w:hAnsi="Times New Roman"/>
                <w:sz w:val="18"/>
                <w:szCs w:val="18"/>
              </w:rPr>
            </w:pPr>
          </w:p>
        </w:tc>
        <w:tc>
          <w:tcPr>
            <w:tcW w:w="320" w:type="dxa"/>
            <w:tcBorders>
              <w:top w:val="none" w:sz="5" w:space="0" w:color="auto"/>
              <w:left w:val="none" w:sz="5" w:space="0" w:color="auto"/>
              <w:bottom w:val="none" w:sz="5" w:space="0" w:color="auto"/>
              <w:right w:val="none" w:sz="5" w:space="0" w:color="auto"/>
            </w:tcBorders>
            <w:shd w:val="clear" w:color="FFFFFF" w:fill="auto"/>
            <w:vAlign w:val="bottom"/>
          </w:tcPr>
          <w:p w14:paraId="687D1799" w14:textId="77777777" w:rsidR="008606E4" w:rsidRPr="002D70BB" w:rsidRDefault="00366FAC">
            <w:pPr>
              <w:wordWrap w:val="0"/>
              <w:jc w:val="center"/>
              <w:rPr>
                <w:rFonts w:ascii="Times New Roman" w:hAnsi="Times New Roman"/>
                <w:sz w:val="18"/>
                <w:szCs w:val="18"/>
              </w:rPr>
            </w:pPr>
            <w:r w:rsidRPr="002D70BB">
              <w:rPr>
                <w:rFonts w:ascii="Times New Roman" w:hAnsi="Times New Roman"/>
                <w:sz w:val="18"/>
                <w:szCs w:val="18"/>
              </w:rPr>
              <w:t>№</w:t>
            </w:r>
          </w:p>
        </w:tc>
        <w:tc>
          <w:tcPr>
            <w:tcW w:w="939" w:type="dxa"/>
            <w:gridSpan w:val="4"/>
            <w:tcBorders>
              <w:top w:val="none" w:sz="5" w:space="0" w:color="auto"/>
              <w:left w:val="none" w:sz="5" w:space="0" w:color="auto"/>
              <w:bottom w:val="single" w:sz="5" w:space="0" w:color="auto"/>
              <w:right w:val="none" w:sz="5" w:space="0" w:color="auto"/>
            </w:tcBorders>
            <w:shd w:val="clear" w:color="FFFFFF" w:fill="auto"/>
            <w:vAlign w:val="bottom"/>
          </w:tcPr>
          <w:p w14:paraId="21FF33E2" w14:textId="77777777" w:rsidR="008606E4" w:rsidRPr="002D70BB" w:rsidRDefault="008606E4">
            <w:pPr>
              <w:wordWrap w:val="0"/>
              <w:jc w:val="center"/>
              <w:rPr>
                <w:rFonts w:ascii="Times New Roman" w:hAnsi="Times New Roman"/>
                <w:sz w:val="18"/>
                <w:szCs w:val="18"/>
              </w:rPr>
            </w:pPr>
          </w:p>
        </w:tc>
        <w:tc>
          <w:tcPr>
            <w:tcW w:w="103" w:type="dxa"/>
            <w:shd w:val="clear" w:color="FFFFFF" w:fill="auto"/>
            <w:vAlign w:val="bottom"/>
          </w:tcPr>
          <w:p w14:paraId="56761CC6" w14:textId="77777777" w:rsidR="008606E4" w:rsidRPr="002D70BB" w:rsidRDefault="008606E4">
            <w:pPr>
              <w:wordWrap w:val="0"/>
              <w:rPr>
                <w:szCs w:val="16"/>
              </w:rPr>
            </w:pPr>
          </w:p>
        </w:tc>
        <w:tc>
          <w:tcPr>
            <w:tcW w:w="568" w:type="dxa"/>
            <w:tcBorders>
              <w:top w:val="single" w:sz="5" w:space="0" w:color="auto"/>
              <w:left w:val="none" w:sz="5" w:space="0" w:color="auto"/>
              <w:bottom w:val="none" w:sz="5" w:space="0" w:color="auto"/>
              <w:right w:val="none" w:sz="5" w:space="0" w:color="auto"/>
            </w:tcBorders>
            <w:shd w:val="clear" w:color="FFFFFF" w:fill="auto"/>
            <w:tcMar>
              <w:left w:w="0" w:type="dxa"/>
            </w:tcMar>
            <w:vAlign w:val="bottom"/>
          </w:tcPr>
          <w:p w14:paraId="0C3AB033"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выдан</w:t>
            </w:r>
          </w:p>
        </w:tc>
        <w:tc>
          <w:tcPr>
            <w:tcW w:w="204" w:type="dxa"/>
            <w:tcBorders>
              <w:top w:val="single" w:sz="5" w:space="0" w:color="auto"/>
              <w:left w:val="none" w:sz="5" w:space="0" w:color="auto"/>
              <w:bottom w:val="none" w:sz="5" w:space="0" w:color="auto"/>
              <w:right w:val="none" w:sz="5" w:space="0" w:color="auto"/>
            </w:tcBorders>
            <w:shd w:val="clear" w:color="FFFFFF" w:fill="auto"/>
            <w:tcMar>
              <w:right w:w="0" w:type="dxa"/>
            </w:tcMar>
            <w:vAlign w:val="bottom"/>
          </w:tcPr>
          <w:p w14:paraId="428646F4" w14:textId="77777777" w:rsidR="008606E4" w:rsidRPr="002D70BB" w:rsidRDefault="00366FAC">
            <w:pPr>
              <w:wordWrap w:val="0"/>
              <w:jc w:val="right"/>
              <w:rPr>
                <w:rFonts w:ascii="Times New Roman" w:hAnsi="Times New Roman"/>
                <w:sz w:val="18"/>
                <w:szCs w:val="18"/>
              </w:rPr>
            </w:pPr>
            <w:r w:rsidRPr="002D70BB">
              <w:rPr>
                <w:rFonts w:ascii="Times New Roman" w:hAnsi="Times New Roman"/>
                <w:sz w:val="18"/>
                <w:szCs w:val="18"/>
              </w:rPr>
              <w:t>«</w:t>
            </w:r>
          </w:p>
        </w:tc>
        <w:tc>
          <w:tcPr>
            <w:tcW w:w="275" w:type="dxa"/>
            <w:tcBorders>
              <w:top w:val="none" w:sz="5" w:space="0" w:color="auto"/>
              <w:left w:val="none" w:sz="5" w:space="0" w:color="auto"/>
              <w:bottom w:val="single" w:sz="5" w:space="0" w:color="auto"/>
              <w:right w:val="none" w:sz="5" w:space="0" w:color="auto"/>
            </w:tcBorders>
            <w:shd w:val="clear" w:color="FFFFFF" w:fill="auto"/>
            <w:vAlign w:val="bottom"/>
          </w:tcPr>
          <w:p w14:paraId="345CE1D9" w14:textId="77777777" w:rsidR="008606E4" w:rsidRPr="002D70BB" w:rsidRDefault="008606E4">
            <w:pPr>
              <w:wordWrap w:val="0"/>
              <w:jc w:val="center"/>
              <w:rPr>
                <w:rFonts w:ascii="Times New Roman" w:hAnsi="Times New Roman"/>
                <w:sz w:val="18"/>
                <w:szCs w:val="18"/>
              </w:rPr>
            </w:pPr>
          </w:p>
        </w:tc>
        <w:tc>
          <w:tcPr>
            <w:tcW w:w="204" w:type="dxa"/>
            <w:tcBorders>
              <w:top w:val="single" w:sz="5" w:space="0" w:color="auto"/>
              <w:left w:val="none" w:sz="5" w:space="0" w:color="auto"/>
              <w:bottom w:val="none" w:sz="5" w:space="0" w:color="auto"/>
              <w:right w:val="none" w:sz="5" w:space="0" w:color="auto"/>
            </w:tcBorders>
            <w:shd w:val="clear" w:color="FFFFFF" w:fill="auto"/>
            <w:tcMar>
              <w:left w:w="0" w:type="dxa"/>
            </w:tcMar>
            <w:vAlign w:val="bottom"/>
          </w:tcPr>
          <w:p w14:paraId="6A510830"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w:t>
            </w:r>
          </w:p>
        </w:tc>
        <w:tc>
          <w:tcPr>
            <w:tcW w:w="889" w:type="dxa"/>
            <w:tcBorders>
              <w:top w:val="none" w:sz="5" w:space="0" w:color="auto"/>
              <w:left w:val="none" w:sz="5" w:space="0" w:color="auto"/>
              <w:bottom w:val="single" w:sz="5" w:space="0" w:color="auto"/>
              <w:right w:val="none" w:sz="5" w:space="0" w:color="auto"/>
            </w:tcBorders>
            <w:shd w:val="clear" w:color="FFFFFF" w:fill="auto"/>
            <w:vAlign w:val="bottom"/>
          </w:tcPr>
          <w:p w14:paraId="41B408C8" w14:textId="77777777" w:rsidR="008606E4" w:rsidRPr="002D70BB" w:rsidRDefault="008606E4">
            <w:pPr>
              <w:wordWrap w:val="0"/>
              <w:jc w:val="center"/>
              <w:rPr>
                <w:rFonts w:ascii="Times New Roman" w:hAnsi="Times New Roman"/>
                <w:sz w:val="18"/>
                <w:szCs w:val="18"/>
              </w:rPr>
            </w:pPr>
          </w:p>
        </w:tc>
        <w:tc>
          <w:tcPr>
            <w:tcW w:w="103" w:type="dxa"/>
            <w:shd w:val="clear" w:color="FFFFFF" w:fill="auto"/>
            <w:vAlign w:val="bottom"/>
          </w:tcPr>
          <w:p w14:paraId="32C1B759" w14:textId="77777777" w:rsidR="008606E4" w:rsidRPr="002D70BB" w:rsidRDefault="008606E4">
            <w:pPr>
              <w:wordWrap w:val="0"/>
              <w:rPr>
                <w:szCs w:val="16"/>
              </w:rPr>
            </w:pPr>
          </w:p>
        </w:tc>
        <w:tc>
          <w:tcPr>
            <w:tcW w:w="458" w:type="dxa"/>
            <w:tcBorders>
              <w:top w:val="none" w:sz="5" w:space="0" w:color="auto"/>
              <w:left w:val="none" w:sz="5" w:space="0" w:color="auto"/>
              <w:bottom w:val="single" w:sz="5" w:space="0" w:color="auto"/>
              <w:right w:val="none" w:sz="5" w:space="0" w:color="auto"/>
            </w:tcBorders>
            <w:shd w:val="clear" w:color="FFFFFF" w:fill="auto"/>
            <w:vAlign w:val="bottom"/>
          </w:tcPr>
          <w:p w14:paraId="4CA3B13D" w14:textId="77777777" w:rsidR="008606E4" w:rsidRPr="002D70BB" w:rsidRDefault="008606E4">
            <w:pPr>
              <w:wordWrap w:val="0"/>
              <w:jc w:val="center"/>
              <w:rPr>
                <w:rFonts w:ascii="Times New Roman" w:hAnsi="Times New Roman"/>
                <w:sz w:val="18"/>
                <w:szCs w:val="18"/>
              </w:rPr>
            </w:pPr>
          </w:p>
        </w:tc>
        <w:tc>
          <w:tcPr>
            <w:tcW w:w="200" w:type="dxa"/>
            <w:tcBorders>
              <w:top w:val="single" w:sz="5" w:space="0" w:color="auto"/>
              <w:left w:val="none" w:sz="5" w:space="0" w:color="auto"/>
              <w:bottom w:val="none" w:sz="5" w:space="0" w:color="auto"/>
              <w:right w:val="none" w:sz="5" w:space="0" w:color="auto"/>
            </w:tcBorders>
            <w:shd w:val="clear" w:color="FFFFFF" w:fill="auto"/>
            <w:tcMar>
              <w:left w:w="0" w:type="dxa"/>
            </w:tcMar>
            <w:vAlign w:val="bottom"/>
          </w:tcPr>
          <w:p w14:paraId="3ED35E2E" w14:textId="77777777" w:rsidR="008606E4" w:rsidRPr="002D70BB" w:rsidRDefault="00366FAC">
            <w:pPr>
              <w:wordWrap w:val="0"/>
              <w:rPr>
                <w:rFonts w:ascii="Times New Roman" w:hAnsi="Times New Roman"/>
                <w:sz w:val="18"/>
                <w:szCs w:val="18"/>
              </w:rPr>
            </w:pPr>
            <w:r w:rsidRPr="002D70BB">
              <w:rPr>
                <w:rFonts w:ascii="Times New Roman" w:hAnsi="Times New Roman"/>
                <w:sz w:val="18"/>
                <w:szCs w:val="18"/>
              </w:rPr>
              <w:t>г.</w:t>
            </w:r>
          </w:p>
        </w:tc>
      </w:tr>
      <w:tr w:rsidR="002D70BB" w:rsidRPr="002D70BB" w14:paraId="7A18BE25" w14:textId="77777777" w:rsidTr="00D9401A">
        <w:trPr>
          <w:trHeight w:val="225"/>
        </w:trPr>
        <w:tc>
          <w:tcPr>
            <w:tcW w:w="199" w:type="dxa"/>
            <w:shd w:val="clear" w:color="FFFFFF" w:fill="auto"/>
            <w:vAlign w:val="bottom"/>
          </w:tcPr>
          <w:p w14:paraId="638353E2" w14:textId="6A2E8D92" w:rsidR="008606E4" w:rsidRPr="002D70BB" w:rsidRDefault="008606E4">
            <w:pPr>
              <w:wordWrap w:val="0"/>
              <w:rPr>
                <w:szCs w:val="16"/>
              </w:rPr>
            </w:pPr>
          </w:p>
        </w:tc>
        <w:tc>
          <w:tcPr>
            <w:tcW w:w="1071" w:type="dxa"/>
            <w:shd w:val="clear" w:color="FFFFFF" w:fill="auto"/>
            <w:vAlign w:val="bottom"/>
          </w:tcPr>
          <w:p w14:paraId="4035E682" w14:textId="77777777" w:rsidR="008606E4" w:rsidRPr="002D70BB" w:rsidRDefault="008606E4">
            <w:pPr>
              <w:wordWrap w:val="0"/>
              <w:rPr>
                <w:szCs w:val="16"/>
              </w:rPr>
            </w:pPr>
          </w:p>
        </w:tc>
        <w:tc>
          <w:tcPr>
            <w:tcW w:w="103" w:type="dxa"/>
            <w:shd w:val="clear" w:color="FFFFFF" w:fill="auto"/>
            <w:vAlign w:val="bottom"/>
          </w:tcPr>
          <w:p w14:paraId="6ED8E828" w14:textId="77777777" w:rsidR="008606E4" w:rsidRPr="002D70BB" w:rsidRDefault="008606E4">
            <w:pPr>
              <w:wordWrap w:val="0"/>
              <w:rPr>
                <w:szCs w:val="16"/>
              </w:rPr>
            </w:pPr>
          </w:p>
        </w:tc>
        <w:tc>
          <w:tcPr>
            <w:tcW w:w="1330" w:type="dxa"/>
            <w:shd w:val="clear" w:color="FFFFFF" w:fill="auto"/>
            <w:vAlign w:val="bottom"/>
          </w:tcPr>
          <w:p w14:paraId="124F4C0E" w14:textId="77777777" w:rsidR="008606E4" w:rsidRPr="002D70BB" w:rsidRDefault="008606E4">
            <w:pPr>
              <w:wordWrap w:val="0"/>
              <w:rPr>
                <w:szCs w:val="16"/>
              </w:rPr>
            </w:pPr>
          </w:p>
        </w:tc>
        <w:tc>
          <w:tcPr>
            <w:tcW w:w="103" w:type="dxa"/>
            <w:shd w:val="clear" w:color="FFFFFF" w:fill="auto"/>
            <w:vAlign w:val="bottom"/>
          </w:tcPr>
          <w:p w14:paraId="072582F1" w14:textId="77777777" w:rsidR="008606E4" w:rsidRPr="002D70BB" w:rsidRDefault="008606E4">
            <w:pPr>
              <w:wordWrap w:val="0"/>
              <w:rPr>
                <w:szCs w:val="16"/>
              </w:rPr>
            </w:pPr>
          </w:p>
        </w:tc>
        <w:tc>
          <w:tcPr>
            <w:tcW w:w="2370" w:type="dxa"/>
            <w:shd w:val="clear" w:color="FFFFFF" w:fill="auto"/>
            <w:vAlign w:val="bottom"/>
          </w:tcPr>
          <w:p w14:paraId="451D0076" w14:textId="77777777" w:rsidR="008606E4" w:rsidRPr="002D70BB" w:rsidRDefault="008606E4">
            <w:pPr>
              <w:wordWrap w:val="0"/>
              <w:rPr>
                <w:szCs w:val="16"/>
              </w:rPr>
            </w:pPr>
          </w:p>
        </w:tc>
        <w:tc>
          <w:tcPr>
            <w:tcW w:w="189" w:type="dxa"/>
            <w:shd w:val="clear" w:color="FFFFFF" w:fill="auto"/>
            <w:vAlign w:val="bottom"/>
          </w:tcPr>
          <w:p w14:paraId="04A78F74" w14:textId="77777777" w:rsidR="008606E4" w:rsidRPr="002D70BB" w:rsidRDefault="008606E4">
            <w:pPr>
              <w:wordWrap w:val="0"/>
              <w:rPr>
                <w:szCs w:val="16"/>
              </w:rPr>
            </w:pPr>
          </w:p>
        </w:tc>
        <w:tc>
          <w:tcPr>
            <w:tcW w:w="5380" w:type="dxa"/>
            <w:gridSpan w:val="16"/>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2B370DCA" w14:textId="77777777" w:rsidR="008606E4" w:rsidRPr="002D70BB" w:rsidRDefault="008606E4">
            <w:pPr>
              <w:wordWrap w:val="0"/>
              <w:rPr>
                <w:rFonts w:ascii="Times New Roman" w:hAnsi="Times New Roman"/>
                <w:sz w:val="18"/>
                <w:szCs w:val="18"/>
              </w:rPr>
            </w:pPr>
          </w:p>
        </w:tc>
      </w:tr>
      <w:tr w:rsidR="002D70BB" w:rsidRPr="002D70BB" w14:paraId="0A2A24EA" w14:textId="77777777" w:rsidTr="00D9401A">
        <w:trPr>
          <w:trHeight w:val="210"/>
        </w:trPr>
        <w:tc>
          <w:tcPr>
            <w:tcW w:w="199" w:type="dxa"/>
            <w:shd w:val="clear" w:color="FFFFFF" w:fill="auto"/>
            <w:vAlign w:val="bottom"/>
          </w:tcPr>
          <w:p w14:paraId="22438163" w14:textId="77777777" w:rsidR="008606E4" w:rsidRPr="002D70BB" w:rsidRDefault="008606E4">
            <w:pPr>
              <w:wordWrap w:val="0"/>
              <w:rPr>
                <w:szCs w:val="16"/>
              </w:rPr>
            </w:pPr>
          </w:p>
        </w:tc>
        <w:tc>
          <w:tcPr>
            <w:tcW w:w="1071" w:type="dxa"/>
            <w:shd w:val="clear" w:color="FFFFFF" w:fill="auto"/>
            <w:vAlign w:val="bottom"/>
          </w:tcPr>
          <w:p w14:paraId="12C774D4" w14:textId="77777777" w:rsidR="008606E4" w:rsidRPr="002D70BB" w:rsidRDefault="008606E4">
            <w:pPr>
              <w:wordWrap w:val="0"/>
              <w:rPr>
                <w:szCs w:val="16"/>
              </w:rPr>
            </w:pPr>
          </w:p>
        </w:tc>
        <w:tc>
          <w:tcPr>
            <w:tcW w:w="103" w:type="dxa"/>
            <w:shd w:val="clear" w:color="FFFFFF" w:fill="auto"/>
            <w:vAlign w:val="bottom"/>
          </w:tcPr>
          <w:p w14:paraId="08D9B5E5" w14:textId="77777777" w:rsidR="008606E4" w:rsidRPr="002D70BB" w:rsidRDefault="008606E4">
            <w:pPr>
              <w:wordWrap w:val="0"/>
              <w:rPr>
                <w:szCs w:val="16"/>
              </w:rPr>
            </w:pPr>
          </w:p>
        </w:tc>
        <w:tc>
          <w:tcPr>
            <w:tcW w:w="1330" w:type="dxa"/>
            <w:shd w:val="clear" w:color="FFFFFF" w:fill="auto"/>
            <w:vAlign w:val="bottom"/>
          </w:tcPr>
          <w:p w14:paraId="2323D39B" w14:textId="77777777" w:rsidR="008606E4" w:rsidRPr="002D70BB" w:rsidRDefault="008606E4">
            <w:pPr>
              <w:wordWrap w:val="0"/>
              <w:rPr>
                <w:szCs w:val="16"/>
              </w:rPr>
            </w:pPr>
          </w:p>
        </w:tc>
        <w:tc>
          <w:tcPr>
            <w:tcW w:w="103" w:type="dxa"/>
            <w:shd w:val="clear" w:color="FFFFFF" w:fill="auto"/>
            <w:vAlign w:val="bottom"/>
          </w:tcPr>
          <w:p w14:paraId="3079AABD" w14:textId="77777777" w:rsidR="008606E4" w:rsidRPr="002D70BB" w:rsidRDefault="008606E4">
            <w:pPr>
              <w:wordWrap w:val="0"/>
              <w:rPr>
                <w:szCs w:val="16"/>
              </w:rPr>
            </w:pPr>
          </w:p>
        </w:tc>
        <w:tc>
          <w:tcPr>
            <w:tcW w:w="2370" w:type="dxa"/>
            <w:shd w:val="clear" w:color="FFFFFF" w:fill="auto"/>
            <w:vAlign w:val="bottom"/>
          </w:tcPr>
          <w:p w14:paraId="4697EECC" w14:textId="77777777" w:rsidR="008606E4" w:rsidRPr="002D70BB" w:rsidRDefault="008606E4">
            <w:pPr>
              <w:wordWrap w:val="0"/>
              <w:rPr>
                <w:szCs w:val="16"/>
              </w:rPr>
            </w:pPr>
          </w:p>
        </w:tc>
        <w:tc>
          <w:tcPr>
            <w:tcW w:w="189" w:type="dxa"/>
            <w:shd w:val="clear" w:color="FFFFFF" w:fill="auto"/>
            <w:vAlign w:val="bottom"/>
          </w:tcPr>
          <w:p w14:paraId="4DB0F5A7" w14:textId="77777777" w:rsidR="008606E4" w:rsidRPr="002D70BB" w:rsidRDefault="008606E4">
            <w:pPr>
              <w:wordWrap w:val="0"/>
              <w:rPr>
                <w:szCs w:val="16"/>
              </w:rPr>
            </w:pPr>
          </w:p>
        </w:tc>
        <w:tc>
          <w:tcPr>
            <w:tcW w:w="5380" w:type="dxa"/>
            <w:gridSpan w:val="16"/>
            <w:tcBorders>
              <w:top w:val="single" w:sz="5" w:space="0" w:color="auto"/>
              <w:left w:val="none" w:sz="5" w:space="0" w:color="auto"/>
              <w:bottom w:val="none" w:sz="5" w:space="0" w:color="auto"/>
              <w:right w:val="none" w:sz="5" w:space="0" w:color="auto"/>
            </w:tcBorders>
            <w:shd w:val="clear" w:color="FFFFFF" w:fill="auto"/>
            <w:vAlign w:val="bottom"/>
          </w:tcPr>
          <w:p w14:paraId="33EBD0CB" w14:textId="77777777" w:rsidR="008606E4" w:rsidRPr="002D70BB" w:rsidRDefault="00366FAC">
            <w:pPr>
              <w:wordWrap w:val="0"/>
              <w:jc w:val="center"/>
              <w:rPr>
                <w:rFonts w:ascii="Times New Roman" w:hAnsi="Times New Roman"/>
                <w:szCs w:val="16"/>
              </w:rPr>
            </w:pPr>
            <w:r w:rsidRPr="002D70BB">
              <w:rPr>
                <w:rFonts w:ascii="Times New Roman" w:hAnsi="Times New Roman"/>
                <w:szCs w:val="16"/>
              </w:rPr>
              <w:t>(наименование выдавшего органа)</w:t>
            </w:r>
          </w:p>
          <w:p w14:paraId="18CCF6F0" w14:textId="7DC61A4C" w:rsidR="0074605A" w:rsidRPr="002D70BB" w:rsidRDefault="0074605A">
            <w:pPr>
              <w:wordWrap w:val="0"/>
              <w:jc w:val="center"/>
              <w:rPr>
                <w:rFonts w:ascii="Times New Roman" w:hAnsi="Times New Roman"/>
                <w:szCs w:val="16"/>
              </w:rPr>
            </w:pPr>
          </w:p>
        </w:tc>
      </w:tr>
      <w:tr w:rsidR="002D70BB" w:rsidRPr="002D70BB" w14:paraId="106CB8BD" w14:textId="77777777" w:rsidTr="00D9401A">
        <w:tc>
          <w:tcPr>
            <w:tcW w:w="199" w:type="dxa"/>
            <w:tcBorders>
              <w:top w:val="none" w:sz="5" w:space="0" w:color="auto"/>
              <w:left w:val="none" w:sz="5" w:space="0" w:color="auto"/>
              <w:bottom w:val="none" w:sz="5" w:space="0" w:color="auto"/>
            </w:tcBorders>
            <w:shd w:val="clear" w:color="FFFFFF" w:fill="auto"/>
            <w:tcMar>
              <w:left w:w="0" w:type="dxa"/>
            </w:tcMar>
            <w:vAlign w:val="bottom"/>
          </w:tcPr>
          <w:p w14:paraId="0EAE906F" w14:textId="77777777" w:rsidR="008606E4" w:rsidRPr="002D70BB" w:rsidRDefault="008606E4">
            <w:pPr>
              <w:rPr>
                <w:rFonts w:ascii="Times New Roman" w:hAnsi="Times New Roman"/>
                <w:sz w:val="18"/>
                <w:szCs w:val="18"/>
                <w:lang w:val="en-US"/>
              </w:rPr>
            </w:pPr>
          </w:p>
        </w:tc>
        <w:tc>
          <w:tcPr>
            <w:tcW w:w="1071" w:type="dxa"/>
            <w:tcBorders>
              <w:top w:val="none" w:sz="5" w:space="0" w:color="auto"/>
              <w:bottom w:val="none" w:sz="5" w:space="0" w:color="auto"/>
              <w:right w:val="none" w:sz="5" w:space="0" w:color="auto"/>
            </w:tcBorders>
            <w:shd w:val="clear" w:color="FFFFFF" w:fill="auto"/>
            <w:tcMar>
              <w:left w:w="0" w:type="dxa"/>
            </w:tcMar>
            <w:vAlign w:val="bottom"/>
          </w:tcPr>
          <w:p w14:paraId="59E7A426" w14:textId="77777777" w:rsidR="008606E4" w:rsidRPr="002D70BB" w:rsidRDefault="008606E4">
            <w:pPr>
              <w:rPr>
                <w:rFonts w:ascii="Times New Roman" w:hAnsi="Times New Roman"/>
                <w:sz w:val="18"/>
                <w:szCs w:val="18"/>
                <w:lang w:val="en-US"/>
              </w:rPr>
            </w:pPr>
          </w:p>
        </w:tc>
        <w:tc>
          <w:tcPr>
            <w:tcW w:w="103" w:type="dxa"/>
            <w:shd w:val="clear" w:color="FFFFFF" w:fill="auto"/>
            <w:vAlign w:val="bottom"/>
          </w:tcPr>
          <w:p w14:paraId="26913DFE" w14:textId="77777777" w:rsidR="008606E4" w:rsidRPr="002D70BB" w:rsidRDefault="008606E4">
            <w:pPr>
              <w:wordWrap w:val="0"/>
              <w:rPr>
                <w:szCs w:val="16"/>
                <w:lang w:val="en-US"/>
              </w:rPr>
            </w:pPr>
          </w:p>
        </w:tc>
        <w:tc>
          <w:tcPr>
            <w:tcW w:w="1330" w:type="dxa"/>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2D03FA3D" w14:textId="77777777" w:rsidR="008606E4" w:rsidRPr="002D70BB" w:rsidRDefault="008606E4">
            <w:pPr>
              <w:wordWrap w:val="0"/>
              <w:rPr>
                <w:rFonts w:ascii="Times New Roman" w:hAnsi="Times New Roman"/>
                <w:sz w:val="18"/>
                <w:szCs w:val="18"/>
                <w:lang w:val="en-US"/>
              </w:rPr>
            </w:pPr>
          </w:p>
        </w:tc>
        <w:tc>
          <w:tcPr>
            <w:tcW w:w="103" w:type="dxa"/>
            <w:shd w:val="clear" w:color="FFFFFF" w:fill="auto"/>
            <w:vAlign w:val="bottom"/>
          </w:tcPr>
          <w:p w14:paraId="0CA3BC26" w14:textId="77777777" w:rsidR="008606E4" w:rsidRPr="002D70BB" w:rsidRDefault="008606E4">
            <w:pPr>
              <w:wordWrap w:val="0"/>
              <w:rPr>
                <w:szCs w:val="16"/>
                <w:lang w:val="en-US"/>
              </w:rPr>
            </w:pPr>
          </w:p>
        </w:tc>
        <w:tc>
          <w:tcPr>
            <w:tcW w:w="2370" w:type="dxa"/>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0075A3F3" w14:textId="77777777" w:rsidR="008606E4" w:rsidRPr="002D70BB" w:rsidRDefault="00366FAC">
            <w:pPr>
              <w:rPr>
                <w:rFonts w:ascii="Times New Roman" w:hAnsi="Times New Roman"/>
                <w:sz w:val="18"/>
                <w:szCs w:val="18"/>
              </w:rPr>
            </w:pPr>
            <w:proofErr w:type="gramStart"/>
            <w:r w:rsidRPr="002D70BB">
              <w:rPr>
                <w:rFonts w:ascii="Times New Roman" w:hAnsi="Times New Roman"/>
                <w:sz w:val="18"/>
                <w:szCs w:val="18"/>
              </w:rPr>
              <w:t>( А.Н.</w:t>
            </w:r>
            <w:proofErr w:type="gramEnd"/>
            <w:r w:rsidRPr="002D70BB">
              <w:rPr>
                <w:rFonts w:ascii="Times New Roman" w:hAnsi="Times New Roman"/>
                <w:sz w:val="18"/>
                <w:szCs w:val="18"/>
              </w:rPr>
              <w:t xml:space="preserve"> </w:t>
            </w:r>
            <w:proofErr w:type="spellStart"/>
            <w:r w:rsidRPr="002D70BB">
              <w:rPr>
                <w:rFonts w:ascii="Times New Roman" w:hAnsi="Times New Roman"/>
                <w:sz w:val="18"/>
                <w:szCs w:val="18"/>
              </w:rPr>
              <w:t>Винтин</w:t>
            </w:r>
            <w:proofErr w:type="spellEnd"/>
            <w:r w:rsidRPr="002D70BB">
              <w:rPr>
                <w:rFonts w:ascii="Times New Roman" w:hAnsi="Times New Roman"/>
                <w:sz w:val="18"/>
                <w:szCs w:val="18"/>
              </w:rPr>
              <w:t xml:space="preserve"> )</w:t>
            </w:r>
          </w:p>
        </w:tc>
        <w:tc>
          <w:tcPr>
            <w:tcW w:w="189" w:type="dxa"/>
            <w:shd w:val="clear" w:color="FFFFFF" w:fill="auto"/>
            <w:vAlign w:val="bottom"/>
          </w:tcPr>
          <w:p w14:paraId="3C1F3FD9" w14:textId="77777777" w:rsidR="008606E4" w:rsidRPr="002D70BB" w:rsidRDefault="008606E4">
            <w:pPr>
              <w:wordWrap w:val="0"/>
              <w:rPr>
                <w:szCs w:val="16"/>
              </w:rPr>
            </w:pPr>
          </w:p>
        </w:tc>
        <w:tc>
          <w:tcPr>
            <w:tcW w:w="1895" w:type="dxa"/>
            <w:gridSpan w:val="4"/>
            <w:tcBorders>
              <w:top w:val="none" w:sz="5" w:space="0" w:color="auto"/>
              <w:left w:val="none" w:sz="5" w:space="0" w:color="auto"/>
              <w:bottom w:val="single" w:sz="5" w:space="0" w:color="auto"/>
              <w:right w:val="none" w:sz="5" w:space="0" w:color="auto"/>
            </w:tcBorders>
            <w:shd w:val="clear" w:color="FFFFFF" w:fill="auto"/>
            <w:tcMar>
              <w:left w:w="0" w:type="dxa"/>
            </w:tcMar>
            <w:vAlign w:val="bottom"/>
          </w:tcPr>
          <w:p w14:paraId="15E145DF" w14:textId="77777777" w:rsidR="008606E4" w:rsidRPr="002D70BB" w:rsidRDefault="008606E4">
            <w:pPr>
              <w:wordWrap w:val="0"/>
              <w:rPr>
                <w:rFonts w:ascii="Times New Roman" w:hAnsi="Times New Roman"/>
                <w:sz w:val="18"/>
                <w:szCs w:val="18"/>
              </w:rPr>
            </w:pPr>
          </w:p>
        </w:tc>
        <w:tc>
          <w:tcPr>
            <w:tcW w:w="103" w:type="dxa"/>
            <w:shd w:val="clear" w:color="FFFFFF" w:fill="auto"/>
            <w:vAlign w:val="bottom"/>
          </w:tcPr>
          <w:p w14:paraId="7E423960" w14:textId="77777777" w:rsidR="008606E4" w:rsidRPr="002D70BB" w:rsidRDefault="008606E4">
            <w:pPr>
              <w:wordWrap w:val="0"/>
              <w:rPr>
                <w:szCs w:val="16"/>
              </w:rPr>
            </w:pPr>
          </w:p>
        </w:tc>
        <w:tc>
          <w:tcPr>
            <w:tcW w:w="3382" w:type="dxa"/>
            <w:gridSpan w:val="11"/>
            <w:tcBorders>
              <w:top w:val="none" w:sz="5" w:space="0" w:color="auto"/>
              <w:left w:val="none" w:sz="5" w:space="0" w:color="auto"/>
              <w:bottom w:val="none" w:sz="5" w:space="0" w:color="auto"/>
              <w:right w:val="none" w:sz="5" w:space="0" w:color="auto"/>
            </w:tcBorders>
            <w:shd w:val="clear" w:color="FFFFFF" w:fill="auto"/>
            <w:tcMar>
              <w:left w:w="0" w:type="dxa"/>
            </w:tcMar>
            <w:vAlign w:val="bottom"/>
          </w:tcPr>
          <w:p w14:paraId="4DA00F03" w14:textId="279C0667" w:rsidR="008606E4" w:rsidRPr="002D70BB" w:rsidRDefault="00366FAC">
            <w:pPr>
              <w:rPr>
                <w:rFonts w:ascii="Times New Roman" w:hAnsi="Times New Roman"/>
                <w:sz w:val="18"/>
                <w:szCs w:val="18"/>
              </w:rPr>
            </w:pPr>
            <w:r w:rsidRPr="002D70BB">
              <w:rPr>
                <w:rFonts w:ascii="Times New Roman" w:hAnsi="Times New Roman"/>
                <w:sz w:val="18"/>
                <w:szCs w:val="18"/>
              </w:rPr>
              <w:t>(</w:t>
            </w:r>
            <w:r w:rsidR="00D9401A" w:rsidRPr="002D70BB">
              <w:rPr>
                <w:rFonts w:ascii="Times New Roman" w:hAnsi="Times New Roman"/>
                <w:sz w:val="18"/>
                <w:szCs w:val="18"/>
              </w:rPr>
              <w:t>__________________</w:t>
            </w:r>
            <w:r w:rsidRPr="002D70BB">
              <w:rPr>
                <w:rFonts w:ascii="Times New Roman" w:hAnsi="Times New Roman"/>
                <w:sz w:val="18"/>
                <w:szCs w:val="18"/>
              </w:rPr>
              <w:t xml:space="preserve"> )</w:t>
            </w:r>
          </w:p>
        </w:tc>
      </w:tr>
    </w:tbl>
    <w:p w14:paraId="03664244" w14:textId="77777777" w:rsidR="00366FAC" w:rsidRDefault="00366FAC"/>
    <w:sectPr w:rsidR="00366FAC">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4"/>
    <w:rsid w:val="000B4A62"/>
    <w:rsid w:val="00105198"/>
    <w:rsid w:val="001234FA"/>
    <w:rsid w:val="002D70BB"/>
    <w:rsid w:val="00354755"/>
    <w:rsid w:val="00366FAC"/>
    <w:rsid w:val="004E2382"/>
    <w:rsid w:val="005613CE"/>
    <w:rsid w:val="005A115B"/>
    <w:rsid w:val="005B1BEF"/>
    <w:rsid w:val="006F7829"/>
    <w:rsid w:val="0074605A"/>
    <w:rsid w:val="00787B89"/>
    <w:rsid w:val="008606E4"/>
    <w:rsid w:val="00915A6E"/>
    <w:rsid w:val="009D51D8"/>
    <w:rsid w:val="00A651CE"/>
    <w:rsid w:val="00AA3B74"/>
    <w:rsid w:val="00B74E30"/>
    <w:rsid w:val="00B94226"/>
    <w:rsid w:val="00C21B59"/>
    <w:rsid w:val="00C822E4"/>
    <w:rsid w:val="00C87CF5"/>
    <w:rsid w:val="00CC6115"/>
    <w:rsid w:val="00D01A82"/>
    <w:rsid w:val="00D9401A"/>
    <w:rsid w:val="00DB0A61"/>
    <w:rsid w:val="00DD0AA7"/>
    <w:rsid w:val="00F258F2"/>
    <w:rsid w:val="00FC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FBB6"/>
  <w15:docId w15:val="{9D63ABC9-3E19-4CE5-8AC8-12A42AF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paragraph" w:customStyle="1" w:styleId="1CStyle-11">
    <w:name w:val="1CStyle-1_1"/>
    <w:rPr>
      <w:rFonts w:ascii="Times New Roman" w:hAnsi="Times New Roman"/>
      <w:sz w:val="18"/>
      <w:szCs w:val="18"/>
    </w:rPr>
  </w:style>
  <w:style w:type="paragraph" w:styleId="a3">
    <w:name w:val="Balloon Text"/>
    <w:basedOn w:val="a"/>
    <w:link w:val="a4"/>
    <w:uiPriority w:val="99"/>
    <w:semiHidden/>
    <w:unhideWhenUsed/>
    <w:rsid w:val="00AA3B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3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10FE-8F41-425B-9286-A85EE674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dc:creator>
  <cp:lastModifiedBy>Грошева Ирина Витальевна</cp:lastModifiedBy>
  <cp:revision>2</cp:revision>
  <cp:lastPrinted>2023-10-16T07:29:00Z</cp:lastPrinted>
  <dcterms:created xsi:type="dcterms:W3CDTF">2024-01-19T01:16:00Z</dcterms:created>
  <dcterms:modified xsi:type="dcterms:W3CDTF">2024-01-19T01:16:00Z</dcterms:modified>
</cp:coreProperties>
</file>